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imes New Roman"/>
          <w:sz w:val="76"/>
          <w:szCs w:val="72"/>
        </w:rPr>
        <w:id w:val="6554876"/>
        <w:docPartObj>
          <w:docPartGallery w:val="Cover Pages"/>
          <w:docPartUnique/>
        </w:docPartObj>
      </w:sdtPr>
      <w:sdtEndPr>
        <w:rPr>
          <w:rFonts w:eastAsiaTheme="minorHAnsi"/>
          <w:b/>
          <w:sz w:val="24"/>
          <w:szCs w:val="24"/>
          <w:highlight w:val="darkGray"/>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527"/>
            <w:gridCol w:w="4847"/>
            <w:gridCol w:w="986"/>
          </w:tblGrid>
          <w:tr w:rsidR="00415294" w:rsidRPr="00F863B0" w14:paraId="742E390C" w14:textId="77777777" w:rsidTr="5C67BE8F">
            <w:sdt>
              <w:sdtPr>
                <w:rPr>
                  <w:rFonts w:ascii="Times New Roman" w:eastAsiaTheme="majorEastAsia" w:hAnsi="Times New Roman" w:cs="Times New Roman"/>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rPr>
                  <w:sz w:val="144"/>
                </w:rPr>
              </w:sdtEndPr>
              <w:sdtContent>
                <w:tc>
                  <w:tcPr>
                    <w:tcW w:w="5221" w:type="dxa"/>
                    <w:tcBorders>
                      <w:bottom w:val="single" w:sz="18" w:space="0" w:color="808080" w:themeColor="background1" w:themeShade="80"/>
                      <w:right w:val="single" w:sz="18" w:space="0" w:color="808080" w:themeColor="background1" w:themeShade="80"/>
                    </w:tcBorders>
                    <w:vAlign w:val="center"/>
                  </w:tcPr>
                  <w:p w14:paraId="0ECAB2DF" w14:textId="1B055BDE" w:rsidR="00415294" w:rsidRPr="00F863B0" w:rsidRDefault="00043688" w:rsidP="00415294">
                    <w:pPr>
                      <w:pStyle w:val="NoSpacing"/>
                      <w:rPr>
                        <w:rFonts w:ascii="Times New Roman" w:eastAsiaTheme="majorEastAsia" w:hAnsi="Times New Roman" w:cs="Times New Roman"/>
                        <w:sz w:val="76"/>
                        <w:szCs w:val="72"/>
                      </w:rPr>
                    </w:pPr>
                    <w:r w:rsidRPr="00F863B0">
                      <w:rPr>
                        <w:rFonts w:ascii="Times New Roman" w:eastAsiaTheme="majorEastAsia" w:hAnsi="Times New Roman" w:cs="Times New Roman"/>
                        <w:sz w:val="76"/>
                        <w:szCs w:val="72"/>
                      </w:rPr>
                      <w:t>Drake Student Survey</w:t>
                    </w:r>
                  </w:p>
                </w:tc>
              </w:sdtContent>
            </w:sdt>
            <w:tc>
              <w:tcPr>
                <w:tcW w:w="4571" w:type="dxa"/>
                <w:gridSpan w:val="2"/>
                <w:tcBorders>
                  <w:left w:val="single" w:sz="18" w:space="0" w:color="FFFFFF" w:themeColor="text1" w:themeTint="00" w:themeShade="00"/>
                  <w:bottom w:val="single" w:sz="18" w:space="0" w:color="FFFFFF" w:themeColor="text1" w:themeTint="00" w:themeShade="00"/>
                </w:tcBorders>
                <w:vAlign w:val="center"/>
              </w:tcPr>
              <w:p w14:paraId="113CC50B" w14:textId="77777777" w:rsidR="00415294" w:rsidRPr="00F863B0" w:rsidRDefault="00415294">
                <w:pPr>
                  <w:pStyle w:val="NoSpacing"/>
                  <w:rPr>
                    <w:rFonts w:ascii="Times New Roman" w:eastAsiaTheme="majorEastAsia" w:hAnsi="Times New Roman" w:cs="Times New Roman"/>
                    <w:sz w:val="36"/>
                    <w:szCs w:val="36"/>
                  </w:rPr>
                </w:pPr>
              </w:p>
              <w:sdt>
                <w:sdtPr>
                  <w:rPr>
                    <w:rFonts w:ascii="Times New Roman" w:hAnsi="Times New Roman" w:cs="Times New Roman"/>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635FFB07" w14:textId="3D728FDD" w:rsidR="00415294" w:rsidRPr="00F863B0" w:rsidRDefault="00DC1F30" w:rsidP="003F564B">
                    <w:pPr>
                      <w:pStyle w:val="NoSpacing"/>
                      <w:rPr>
                        <w:rFonts w:ascii="Times New Roman" w:hAnsi="Times New Roman" w:cs="Times New Roman"/>
                        <w:color w:val="4F81BD" w:themeColor="accent1"/>
                        <w:sz w:val="200"/>
                        <w:szCs w:val="200"/>
                      </w:rPr>
                    </w:pPr>
                    <w:r w:rsidRPr="00F863B0">
                      <w:rPr>
                        <w:rFonts w:ascii="Times New Roman" w:hAnsi="Times New Roman" w:cs="Times New Roman"/>
                        <w:color w:val="4F81BD" w:themeColor="accent1"/>
                        <w:sz w:val="200"/>
                        <w:szCs w:val="200"/>
                      </w:rPr>
                      <w:t>202</w:t>
                    </w:r>
                    <w:r w:rsidR="00E9405C" w:rsidRPr="00F863B0">
                      <w:rPr>
                        <w:rFonts w:ascii="Times New Roman" w:hAnsi="Times New Roman" w:cs="Times New Roman"/>
                        <w:color w:val="4F81BD" w:themeColor="accent1"/>
                        <w:sz w:val="200"/>
                        <w:szCs w:val="200"/>
                      </w:rPr>
                      <w:t>3</w:t>
                    </w:r>
                  </w:p>
                </w:sdtContent>
              </w:sdt>
            </w:tc>
          </w:tr>
          <w:tr w:rsidR="006F27BF" w:rsidRPr="00F863B0" w14:paraId="7CD794EC" w14:textId="77777777" w:rsidTr="5C67BE8F">
            <w:trPr>
              <w:gridAfter w:val="1"/>
              <w:wAfter w:w="1890" w:type="dxa"/>
              <w:trHeight w:val="2291"/>
            </w:trPr>
            <w:tc>
              <w:tcPr>
                <w:tcW w:w="12240" w:type="dxa"/>
                <w:gridSpan w:val="2"/>
                <w:tcBorders>
                  <w:top w:val="single" w:sz="18" w:space="0" w:color="808080" w:themeColor="background1" w:themeShade="80"/>
                </w:tcBorders>
                <w:vAlign w:val="center"/>
              </w:tcPr>
              <w:p w14:paraId="2C4F64B7" w14:textId="779383E2" w:rsidR="006F27BF" w:rsidRPr="00F863B0" w:rsidRDefault="006F27BF" w:rsidP="0035220B">
                <w:pPr>
                  <w:pStyle w:val="Subtitle"/>
                  <w:jc w:val="right"/>
                  <w:rPr>
                    <w:rFonts w:ascii="Times New Roman" w:hAnsi="Times New Roman" w:cs="Times New Roman"/>
                    <w:highlight w:val="darkGray"/>
                  </w:rPr>
                </w:pPr>
              </w:p>
            </w:tc>
          </w:tr>
        </w:tbl>
        <w:p w14:paraId="757916C5" w14:textId="76E8B622" w:rsidR="00415294" w:rsidRPr="00F863B0" w:rsidRDefault="00415294">
          <w:pPr>
            <w:rPr>
              <w:highlight w:val="darkGray"/>
            </w:rPr>
          </w:pPr>
        </w:p>
        <w:p w14:paraId="416B7947" w14:textId="77777777" w:rsidR="00415294" w:rsidRPr="00F863B0" w:rsidRDefault="00415294">
          <w:pPr>
            <w:rPr>
              <w:b/>
              <w:highlight w:val="darkGray"/>
            </w:rPr>
          </w:pPr>
          <w:r w:rsidRPr="00F863B0">
            <w:rPr>
              <w:b/>
              <w:highlight w:val="darkGray"/>
            </w:rPr>
            <w:br w:type="page"/>
          </w:r>
        </w:p>
      </w:sdtContent>
    </w:sdt>
    <w:p w14:paraId="5318806B" w14:textId="4DEDFDE3" w:rsidR="00BC5826" w:rsidRPr="00F863B0" w:rsidRDefault="00645D49" w:rsidP="5C67BE8F">
      <w:pPr>
        <w:pStyle w:val="Default"/>
        <w:rPr>
          <w:rFonts w:ascii="Times New Roman" w:hAnsi="Times New Roman" w:cs="Times New Roman"/>
          <w:b/>
          <w:bCs/>
          <w:sz w:val="28"/>
          <w:szCs w:val="28"/>
        </w:rPr>
      </w:pPr>
      <w:bookmarkStart w:id="0" w:name="_Toc295891301"/>
      <w:r w:rsidRPr="00F863B0">
        <w:rPr>
          <w:rFonts w:ascii="Times New Roman" w:hAnsi="Times New Roman" w:cs="Times New Roman"/>
          <w:b/>
          <w:bCs/>
          <w:sz w:val="28"/>
          <w:szCs w:val="28"/>
        </w:rPr>
        <w:lastRenderedPageBreak/>
        <w:t>Items for Consideration</w:t>
      </w:r>
    </w:p>
    <w:p w14:paraId="6E036ABA" w14:textId="77777777" w:rsidR="00BC5826" w:rsidRPr="00F863B0" w:rsidRDefault="00BC5826" w:rsidP="00BC5826">
      <w:pPr>
        <w:pStyle w:val="Default"/>
        <w:rPr>
          <w:rFonts w:ascii="Times New Roman" w:hAnsi="Times New Roman" w:cs="Times New Roman"/>
          <w:sz w:val="28"/>
          <w:szCs w:val="28"/>
        </w:rPr>
      </w:pPr>
    </w:p>
    <w:p w14:paraId="518AF315" w14:textId="7C85BF82" w:rsidR="007E5EB3" w:rsidRPr="00F863B0" w:rsidRDefault="00CE326D" w:rsidP="5C67BE8F">
      <w:pPr>
        <w:pStyle w:val="Default"/>
        <w:rPr>
          <w:rFonts w:ascii="Times New Roman" w:eastAsia="Times New Roman" w:hAnsi="Times New Roman" w:cs="Times New Roman"/>
        </w:rPr>
      </w:pPr>
      <w:r w:rsidRPr="00F863B0">
        <w:rPr>
          <w:rFonts w:ascii="Times New Roman" w:eastAsia="Times New Roman" w:hAnsi="Times New Roman" w:cs="Times New Roman"/>
        </w:rPr>
        <w:t xml:space="preserve">Starting in 2022, the Executive Findings report </w:t>
      </w:r>
      <w:r w:rsidR="00E9405C" w:rsidRPr="00F863B0">
        <w:rPr>
          <w:rFonts w:ascii="Times New Roman" w:eastAsia="Times New Roman" w:hAnsi="Times New Roman" w:cs="Times New Roman"/>
        </w:rPr>
        <w:t>was created to</w:t>
      </w:r>
      <w:r w:rsidR="00645D49" w:rsidRPr="00F863B0">
        <w:rPr>
          <w:rFonts w:ascii="Times New Roman" w:eastAsia="Times New Roman" w:hAnsi="Times New Roman" w:cs="Times New Roman"/>
        </w:rPr>
        <w:t xml:space="preserve"> distill the </w:t>
      </w:r>
      <w:r w:rsidR="00705B1A" w:rsidRPr="00F863B0">
        <w:rPr>
          <w:rFonts w:ascii="Times New Roman" w:eastAsia="Times New Roman" w:hAnsi="Times New Roman" w:cs="Times New Roman"/>
        </w:rPr>
        <w:t xml:space="preserve">data from the Drake Student Survey (DSS) to draw attention to </w:t>
      </w:r>
      <w:r w:rsidR="00F408DB" w:rsidRPr="00F863B0">
        <w:rPr>
          <w:rFonts w:ascii="Times New Roman" w:eastAsia="Times New Roman" w:hAnsi="Times New Roman" w:cs="Times New Roman"/>
        </w:rPr>
        <w:t>changes in the data from previous years</w:t>
      </w:r>
      <w:r w:rsidR="005F025C" w:rsidRPr="00F863B0">
        <w:rPr>
          <w:rFonts w:ascii="Times New Roman" w:eastAsia="Times New Roman" w:hAnsi="Times New Roman" w:cs="Times New Roman"/>
        </w:rPr>
        <w:t xml:space="preserve">, new items for the DSS, or areas </w:t>
      </w:r>
      <w:r w:rsidR="00E366E7" w:rsidRPr="00F863B0">
        <w:rPr>
          <w:rFonts w:ascii="Times New Roman" w:eastAsia="Times New Roman" w:hAnsi="Times New Roman" w:cs="Times New Roman"/>
        </w:rPr>
        <w:t xml:space="preserve">of </w:t>
      </w:r>
      <w:r w:rsidR="005F025C" w:rsidRPr="00F863B0">
        <w:rPr>
          <w:rFonts w:ascii="Times New Roman" w:eastAsia="Times New Roman" w:hAnsi="Times New Roman" w:cs="Times New Roman"/>
        </w:rPr>
        <w:t xml:space="preserve">student </w:t>
      </w:r>
      <w:r w:rsidR="00C045E7" w:rsidRPr="00F863B0">
        <w:rPr>
          <w:rFonts w:ascii="Times New Roman" w:eastAsia="Times New Roman" w:hAnsi="Times New Roman" w:cs="Times New Roman"/>
        </w:rPr>
        <w:t>concerns</w:t>
      </w:r>
      <w:r w:rsidR="008E6996" w:rsidRPr="00F863B0">
        <w:rPr>
          <w:rFonts w:ascii="Times New Roman" w:eastAsia="Times New Roman" w:hAnsi="Times New Roman" w:cs="Times New Roman"/>
        </w:rPr>
        <w:t>.</w:t>
      </w:r>
    </w:p>
    <w:p w14:paraId="430F8DA9" w14:textId="77777777" w:rsidR="00BC5826" w:rsidRPr="00F863B0" w:rsidRDefault="00BC5826" w:rsidP="00BC5826">
      <w:pPr>
        <w:pStyle w:val="Default"/>
        <w:rPr>
          <w:rFonts w:ascii="Times New Roman" w:hAnsi="Times New Roman" w:cs="Times New Roman"/>
          <w:highlight w:val="darkGray"/>
        </w:rPr>
      </w:pPr>
    </w:p>
    <w:p w14:paraId="46BA5227" w14:textId="0C7639F2" w:rsidR="00BC5826" w:rsidRPr="00F863B0" w:rsidRDefault="098A6527" w:rsidP="098A6527">
      <w:pPr>
        <w:pStyle w:val="Default"/>
        <w:rPr>
          <w:rFonts w:ascii="Times New Roman" w:eastAsia="Times New Roman" w:hAnsi="Times New Roman" w:cs="Times New Roman"/>
          <w:color w:val="auto"/>
        </w:rPr>
      </w:pPr>
      <w:r w:rsidRPr="00F863B0">
        <w:rPr>
          <w:rFonts w:ascii="Times New Roman" w:eastAsia="Times New Roman" w:hAnsi="Times New Roman" w:cs="Times New Roman"/>
        </w:rPr>
        <w:t xml:space="preserve">The </w:t>
      </w:r>
      <w:r w:rsidR="00CF2B5E" w:rsidRPr="00F863B0">
        <w:rPr>
          <w:rFonts w:ascii="Times New Roman" w:eastAsia="Times New Roman" w:hAnsi="Times New Roman" w:cs="Times New Roman"/>
        </w:rPr>
        <w:t xml:space="preserve">2023 </w:t>
      </w:r>
      <w:r w:rsidRPr="00F863B0">
        <w:rPr>
          <w:rFonts w:ascii="Times New Roman" w:eastAsia="Times New Roman" w:hAnsi="Times New Roman" w:cs="Times New Roman"/>
        </w:rPr>
        <w:t>survey was administered via the Internet</w:t>
      </w:r>
      <w:r w:rsidR="00754507" w:rsidRPr="00F863B0">
        <w:rPr>
          <w:rFonts w:ascii="Times New Roman" w:eastAsia="Times New Roman" w:hAnsi="Times New Roman" w:cs="Times New Roman"/>
        </w:rPr>
        <w:t xml:space="preserve"> to all students</w:t>
      </w:r>
      <w:r w:rsidR="00CF2B5E" w:rsidRPr="00F863B0">
        <w:rPr>
          <w:rFonts w:ascii="Times New Roman" w:eastAsia="Times New Roman" w:hAnsi="Times New Roman" w:cs="Times New Roman"/>
        </w:rPr>
        <w:t>, including online students</w:t>
      </w:r>
      <w:r w:rsidRPr="00F863B0">
        <w:rPr>
          <w:rFonts w:ascii="Times New Roman" w:eastAsia="Times New Roman" w:hAnsi="Times New Roman" w:cs="Times New Roman"/>
        </w:rPr>
        <w:t>. Students were contacted by email with an initial request for participation that included a link to the survey, with simil</w:t>
      </w:r>
      <w:r w:rsidR="00DC1F30" w:rsidRPr="00F863B0">
        <w:rPr>
          <w:rFonts w:ascii="Times New Roman" w:eastAsia="Times New Roman" w:hAnsi="Times New Roman" w:cs="Times New Roman"/>
        </w:rPr>
        <w:t>ar follow-up</w:t>
      </w:r>
      <w:r w:rsidR="005D289B" w:rsidRPr="00F863B0">
        <w:rPr>
          <w:rFonts w:ascii="Times New Roman" w:eastAsia="Times New Roman" w:hAnsi="Times New Roman" w:cs="Times New Roman"/>
        </w:rPr>
        <w:t xml:space="preserve"> emails</w:t>
      </w:r>
      <w:r w:rsidR="00DC1F30" w:rsidRPr="00F863B0">
        <w:rPr>
          <w:rFonts w:ascii="Times New Roman" w:eastAsia="Times New Roman" w:hAnsi="Times New Roman" w:cs="Times New Roman"/>
        </w:rPr>
        <w:t xml:space="preserve"> to non-respondents. The invitation was sent on </w:t>
      </w:r>
      <w:r w:rsidR="00846DF0" w:rsidRPr="00F863B0">
        <w:rPr>
          <w:rFonts w:ascii="Times New Roman" w:eastAsia="Times New Roman" w:hAnsi="Times New Roman" w:cs="Times New Roman"/>
        </w:rPr>
        <w:t>March</w:t>
      </w:r>
      <w:r w:rsidR="00DC1F30" w:rsidRPr="00F863B0">
        <w:rPr>
          <w:rFonts w:ascii="Times New Roman" w:eastAsia="Times New Roman" w:hAnsi="Times New Roman" w:cs="Times New Roman"/>
        </w:rPr>
        <w:t xml:space="preserve"> </w:t>
      </w:r>
      <w:r w:rsidR="008C42B7" w:rsidRPr="00F863B0">
        <w:rPr>
          <w:rFonts w:ascii="Times New Roman" w:eastAsia="Times New Roman" w:hAnsi="Times New Roman" w:cs="Times New Roman"/>
        </w:rPr>
        <w:t>7</w:t>
      </w:r>
      <w:r w:rsidR="00DC1F30" w:rsidRPr="00F863B0">
        <w:rPr>
          <w:rFonts w:ascii="Times New Roman" w:eastAsia="Times New Roman" w:hAnsi="Times New Roman" w:cs="Times New Roman"/>
        </w:rPr>
        <w:t>, with reminder</w:t>
      </w:r>
      <w:r w:rsidR="00754507" w:rsidRPr="00F863B0">
        <w:rPr>
          <w:rFonts w:ascii="Times New Roman" w:eastAsia="Times New Roman" w:hAnsi="Times New Roman" w:cs="Times New Roman"/>
        </w:rPr>
        <w:t>s</w:t>
      </w:r>
      <w:r w:rsidR="00DC1F30" w:rsidRPr="00F863B0">
        <w:rPr>
          <w:rFonts w:ascii="Times New Roman" w:eastAsia="Times New Roman" w:hAnsi="Times New Roman" w:cs="Times New Roman"/>
        </w:rPr>
        <w:t xml:space="preserve"> sent on</w:t>
      </w:r>
      <w:r w:rsidR="00754507" w:rsidRPr="00F863B0">
        <w:rPr>
          <w:rFonts w:ascii="Times New Roman" w:eastAsia="Times New Roman" w:hAnsi="Times New Roman" w:cs="Times New Roman"/>
        </w:rPr>
        <w:t xml:space="preserve"> </w:t>
      </w:r>
      <w:r w:rsidR="00846DF0" w:rsidRPr="00F863B0">
        <w:rPr>
          <w:rFonts w:ascii="Times New Roman" w:eastAsia="Times New Roman" w:hAnsi="Times New Roman" w:cs="Times New Roman"/>
        </w:rPr>
        <w:t>March</w:t>
      </w:r>
      <w:r w:rsidR="00754507" w:rsidRPr="00F863B0">
        <w:rPr>
          <w:rFonts w:ascii="Times New Roman" w:eastAsia="Times New Roman" w:hAnsi="Times New Roman" w:cs="Times New Roman"/>
        </w:rPr>
        <w:t xml:space="preserve"> 21, </w:t>
      </w:r>
      <w:r w:rsidR="00846DF0" w:rsidRPr="00F863B0">
        <w:rPr>
          <w:rFonts w:ascii="Times New Roman" w:eastAsia="Times New Roman" w:hAnsi="Times New Roman" w:cs="Times New Roman"/>
        </w:rPr>
        <w:t>March</w:t>
      </w:r>
      <w:r w:rsidR="00754507" w:rsidRPr="00F863B0">
        <w:rPr>
          <w:rFonts w:ascii="Times New Roman" w:eastAsia="Times New Roman" w:hAnsi="Times New Roman" w:cs="Times New Roman"/>
        </w:rPr>
        <w:t xml:space="preserve"> 2</w:t>
      </w:r>
      <w:r w:rsidR="00C64844" w:rsidRPr="00F863B0">
        <w:rPr>
          <w:rFonts w:ascii="Times New Roman" w:eastAsia="Times New Roman" w:hAnsi="Times New Roman" w:cs="Times New Roman"/>
        </w:rPr>
        <w:t xml:space="preserve">6, </w:t>
      </w:r>
      <w:r w:rsidR="008078F0" w:rsidRPr="00F863B0">
        <w:rPr>
          <w:rFonts w:ascii="Times New Roman" w:eastAsia="Times New Roman" w:hAnsi="Times New Roman" w:cs="Times New Roman"/>
        </w:rPr>
        <w:t xml:space="preserve">March 29, </w:t>
      </w:r>
      <w:r w:rsidR="00C64844" w:rsidRPr="00F863B0">
        <w:rPr>
          <w:rFonts w:ascii="Times New Roman" w:eastAsia="Times New Roman" w:hAnsi="Times New Roman" w:cs="Times New Roman"/>
        </w:rPr>
        <w:t xml:space="preserve">and </w:t>
      </w:r>
      <w:r w:rsidR="008078F0" w:rsidRPr="00F863B0">
        <w:rPr>
          <w:rFonts w:ascii="Times New Roman" w:eastAsia="Times New Roman" w:hAnsi="Times New Roman" w:cs="Times New Roman"/>
        </w:rPr>
        <w:t>April</w:t>
      </w:r>
      <w:r w:rsidR="00C64844" w:rsidRPr="00F863B0">
        <w:rPr>
          <w:rFonts w:ascii="Times New Roman" w:eastAsia="Times New Roman" w:hAnsi="Times New Roman" w:cs="Times New Roman"/>
        </w:rPr>
        <w:t xml:space="preserve"> </w:t>
      </w:r>
      <w:r w:rsidR="008078F0" w:rsidRPr="00F863B0">
        <w:rPr>
          <w:rFonts w:ascii="Times New Roman" w:eastAsia="Times New Roman" w:hAnsi="Times New Roman" w:cs="Times New Roman"/>
        </w:rPr>
        <w:t>4</w:t>
      </w:r>
      <w:r w:rsidR="00DC1F30" w:rsidRPr="00F863B0">
        <w:rPr>
          <w:rFonts w:ascii="Times New Roman" w:eastAsia="Times New Roman" w:hAnsi="Times New Roman" w:cs="Times New Roman"/>
        </w:rPr>
        <w:t xml:space="preserve">. </w:t>
      </w:r>
      <w:r w:rsidRPr="00F863B0">
        <w:rPr>
          <w:rFonts w:ascii="Times New Roman" w:eastAsia="Times New Roman" w:hAnsi="Times New Roman" w:cs="Times New Roman"/>
          <w:color w:val="auto"/>
        </w:rPr>
        <w:t xml:space="preserve">There were </w:t>
      </w:r>
      <w:r w:rsidR="004A69E2" w:rsidRPr="00F863B0">
        <w:rPr>
          <w:rFonts w:ascii="Times New Roman" w:eastAsia="Times New Roman" w:hAnsi="Times New Roman" w:cs="Times New Roman"/>
          <w:color w:val="auto"/>
        </w:rPr>
        <w:t>1110</w:t>
      </w:r>
      <w:r w:rsidRPr="00F863B0">
        <w:rPr>
          <w:rFonts w:ascii="Times New Roman" w:eastAsia="Times New Roman" w:hAnsi="Times New Roman" w:cs="Times New Roman"/>
          <w:color w:val="auto"/>
        </w:rPr>
        <w:t xml:space="preserve"> completed and partial responses recorded to the survey (a </w:t>
      </w:r>
      <w:r w:rsidR="00B37AFE" w:rsidRPr="00F863B0">
        <w:rPr>
          <w:rFonts w:ascii="Times New Roman" w:eastAsia="Times New Roman" w:hAnsi="Times New Roman" w:cs="Times New Roman"/>
          <w:color w:val="auto"/>
        </w:rPr>
        <w:t>25</w:t>
      </w:r>
      <w:r w:rsidRPr="00F863B0">
        <w:rPr>
          <w:rFonts w:ascii="Times New Roman" w:eastAsia="Times New Roman" w:hAnsi="Times New Roman" w:cs="Times New Roman"/>
          <w:color w:val="auto"/>
        </w:rPr>
        <w:t xml:space="preserve">% response rate). </w:t>
      </w:r>
      <w:r w:rsidR="00766537" w:rsidRPr="00F863B0">
        <w:rPr>
          <w:rFonts w:ascii="Times New Roman" w:eastAsia="Times New Roman" w:hAnsi="Times New Roman" w:cs="Times New Roman"/>
          <w:color w:val="auto"/>
        </w:rPr>
        <w:t xml:space="preserve">This is an acceptable response rate given the broad and consistent representation across the </w:t>
      </w:r>
      <w:hyperlink w:anchor="_Respondent_Demographics" w:history="1">
        <w:r w:rsidR="00766537" w:rsidRPr="005B2348">
          <w:rPr>
            <w:rStyle w:val="Hyperlink"/>
            <w:rFonts w:ascii="Times New Roman" w:eastAsia="Times New Roman" w:hAnsi="Times New Roman" w:cs="Times New Roman"/>
          </w:rPr>
          <w:t>population</w:t>
        </w:r>
      </w:hyperlink>
      <w:r w:rsidR="00FF1B22" w:rsidRPr="00F863B0">
        <w:rPr>
          <w:rFonts w:ascii="Times New Roman" w:eastAsia="Times New Roman" w:hAnsi="Times New Roman" w:cs="Times New Roman"/>
          <w:color w:val="auto"/>
        </w:rPr>
        <w:t>.</w:t>
      </w:r>
    </w:p>
    <w:p w14:paraId="74EE8020" w14:textId="77777777" w:rsidR="00BC5826" w:rsidRPr="00F863B0" w:rsidRDefault="00BC5826" w:rsidP="00BC5826">
      <w:pPr>
        <w:pStyle w:val="Default"/>
        <w:rPr>
          <w:rFonts w:ascii="Times New Roman" w:hAnsi="Times New Roman" w:cs="Times New Roman"/>
          <w:color w:val="auto"/>
          <w:highlight w:val="darkGray"/>
        </w:rPr>
      </w:pPr>
    </w:p>
    <w:p w14:paraId="7CB64348" w14:textId="7BA0FFF2" w:rsidR="00BC5826" w:rsidRPr="00F863B0" w:rsidRDefault="00754507" w:rsidP="5C67BE8F">
      <w:pPr>
        <w:pStyle w:val="Default"/>
        <w:rPr>
          <w:rFonts w:ascii="Times New Roman" w:hAnsi="Times New Roman" w:cs="Times New Roman"/>
          <w:color w:val="auto"/>
        </w:rPr>
      </w:pPr>
      <w:r w:rsidRPr="00F863B0">
        <w:rPr>
          <w:rFonts w:ascii="Times New Roman" w:hAnsi="Times New Roman" w:cs="Times New Roman"/>
          <w:color w:val="auto"/>
        </w:rPr>
        <w:t>T</w:t>
      </w:r>
      <w:r w:rsidR="00D75ECF" w:rsidRPr="00F863B0">
        <w:rPr>
          <w:rFonts w:ascii="Times New Roman" w:hAnsi="Times New Roman" w:cs="Times New Roman"/>
          <w:color w:val="auto"/>
        </w:rPr>
        <w:t>he current data</w:t>
      </w:r>
      <w:r w:rsidR="00D97621" w:rsidRPr="00F863B0">
        <w:rPr>
          <w:rFonts w:ascii="Times New Roman" w:hAnsi="Times New Roman" w:cs="Times New Roman"/>
          <w:color w:val="auto"/>
        </w:rPr>
        <w:t xml:space="preserve"> and longitudinal trends provide</w:t>
      </w:r>
      <w:r w:rsidR="00D75ECF" w:rsidRPr="00F863B0">
        <w:rPr>
          <w:rFonts w:ascii="Times New Roman" w:hAnsi="Times New Roman" w:cs="Times New Roman"/>
          <w:color w:val="auto"/>
        </w:rPr>
        <w:t xml:space="preserve"> several p</w:t>
      </w:r>
      <w:r w:rsidR="008F7A52" w:rsidRPr="00F863B0">
        <w:rPr>
          <w:rFonts w:ascii="Times New Roman" w:hAnsi="Times New Roman" w:cs="Times New Roman"/>
          <w:color w:val="auto"/>
        </w:rPr>
        <w:t xml:space="preserve">oints </w:t>
      </w:r>
      <w:r w:rsidR="00D75ECF" w:rsidRPr="00F863B0">
        <w:rPr>
          <w:rFonts w:ascii="Times New Roman" w:hAnsi="Times New Roman" w:cs="Times New Roman"/>
          <w:color w:val="auto"/>
        </w:rPr>
        <w:t xml:space="preserve">for consideration. </w:t>
      </w:r>
    </w:p>
    <w:p w14:paraId="77402481" w14:textId="3370C1A0" w:rsidR="00701D56" w:rsidRDefault="00B164B7" w:rsidP="00830C04">
      <w:pPr>
        <w:pStyle w:val="Default"/>
        <w:numPr>
          <w:ilvl w:val="0"/>
          <w:numId w:val="6"/>
        </w:numPr>
        <w:spacing w:after="44"/>
        <w:rPr>
          <w:rFonts w:ascii="Times New Roman" w:eastAsia="Times New Roman" w:hAnsi="Times New Roman" w:cs="Times New Roman"/>
          <w:color w:val="auto"/>
        </w:rPr>
      </w:pPr>
      <w:r w:rsidRPr="00F863B0">
        <w:rPr>
          <w:rFonts w:ascii="Times New Roman" w:eastAsia="Times New Roman" w:hAnsi="Times New Roman" w:cs="Times New Roman"/>
          <w:color w:val="auto"/>
        </w:rPr>
        <w:t>Rating</w:t>
      </w:r>
      <w:r w:rsidR="00E60092" w:rsidRPr="00F863B0">
        <w:rPr>
          <w:rFonts w:ascii="Times New Roman" w:eastAsia="Times New Roman" w:hAnsi="Times New Roman" w:cs="Times New Roman"/>
          <w:color w:val="auto"/>
        </w:rPr>
        <w:t>s</w:t>
      </w:r>
      <w:r w:rsidRPr="00F863B0">
        <w:rPr>
          <w:rFonts w:ascii="Times New Roman" w:eastAsia="Times New Roman" w:hAnsi="Times New Roman" w:cs="Times New Roman"/>
          <w:color w:val="auto"/>
        </w:rPr>
        <w:t xml:space="preserve"> of their </w:t>
      </w:r>
      <w:hyperlink w:anchor="_Overall_Satisfaction" w:history="1">
        <w:r w:rsidRPr="00F863B0">
          <w:rPr>
            <w:rStyle w:val="Hyperlink"/>
            <w:rFonts w:ascii="Times New Roman" w:eastAsia="Times New Roman" w:hAnsi="Times New Roman" w:cs="Times New Roman"/>
          </w:rPr>
          <w:t>o</w:t>
        </w:r>
        <w:r w:rsidR="002571B6" w:rsidRPr="00F863B0">
          <w:rPr>
            <w:rStyle w:val="Hyperlink"/>
            <w:rFonts w:ascii="Times New Roman" w:eastAsia="Times New Roman" w:hAnsi="Times New Roman" w:cs="Times New Roman"/>
          </w:rPr>
          <w:t>verall satisfaction</w:t>
        </w:r>
      </w:hyperlink>
      <w:r w:rsidR="002571B6" w:rsidRPr="00F863B0">
        <w:rPr>
          <w:rFonts w:ascii="Times New Roman" w:eastAsia="Times New Roman" w:hAnsi="Times New Roman" w:cs="Times New Roman"/>
          <w:color w:val="auto"/>
        </w:rPr>
        <w:t xml:space="preserve"> and </w:t>
      </w:r>
      <w:r w:rsidRPr="00F863B0">
        <w:rPr>
          <w:rFonts w:ascii="Times New Roman" w:eastAsia="Times New Roman" w:hAnsi="Times New Roman" w:cs="Times New Roman"/>
          <w:color w:val="auto"/>
        </w:rPr>
        <w:t xml:space="preserve">their </w:t>
      </w:r>
      <w:r w:rsidR="002571B6" w:rsidRPr="00F863B0">
        <w:rPr>
          <w:rFonts w:ascii="Times New Roman" w:eastAsia="Times New Roman" w:hAnsi="Times New Roman" w:cs="Times New Roman"/>
          <w:color w:val="auto"/>
        </w:rPr>
        <w:t xml:space="preserve">Drake experience </w:t>
      </w:r>
      <w:r w:rsidR="003D3B6F" w:rsidRPr="00F863B0">
        <w:rPr>
          <w:rFonts w:ascii="Times New Roman" w:eastAsia="Times New Roman" w:hAnsi="Times New Roman" w:cs="Times New Roman"/>
          <w:color w:val="auto"/>
        </w:rPr>
        <w:t>remain stable</w:t>
      </w:r>
      <w:r w:rsidR="008267D5" w:rsidRPr="00F863B0">
        <w:rPr>
          <w:rFonts w:ascii="Times New Roman" w:eastAsia="Times New Roman" w:hAnsi="Times New Roman" w:cs="Times New Roman"/>
          <w:color w:val="auto"/>
        </w:rPr>
        <w:t>.</w:t>
      </w:r>
      <w:r w:rsidR="0030027B" w:rsidRPr="00F863B0">
        <w:rPr>
          <w:rFonts w:ascii="Times New Roman" w:eastAsia="Times New Roman" w:hAnsi="Times New Roman" w:cs="Times New Roman"/>
          <w:color w:val="auto"/>
        </w:rPr>
        <w:t xml:space="preserve"> </w:t>
      </w:r>
      <w:r w:rsidR="00653466">
        <w:rPr>
          <w:rFonts w:ascii="Times New Roman" w:eastAsia="Times New Roman" w:hAnsi="Times New Roman" w:cs="Times New Roman"/>
          <w:color w:val="auto"/>
        </w:rPr>
        <w:t xml:space="preserve">Every college or school, except PH </w:t>
      </w:r>
      <w:r w:rsidR="00260FF5">
        <w:rPr>
          <w:rFonts w:ascii="Times New Roman" w:eastAsia="Times New Roman" w:hAnsi="Times New Roman" w:cs="Times New Roman"/>
          <w:color w:val="auto"/>
        </w:rPr>
        <w:t xml:space="preserve">saw an increase in satisfaction with academic advising. </w:t>
      </w:r>
      <w:r w:rsidR="0030027B" w:rsidRPr="00F863B0">
        <w:rPr>
          <w:rFonts w:ascii="Times New Roman" w:eastAsia="Times New Roman" w:hAnsi="Times New Roman" w:cs="Times New Roman"/>
          <w:color w:val="auto"/>
        </w:rPr>
        <w:t>A reduction in satisfaction</w:t>
      </w:r>
      <w:r w:rsidR="00A0456C">
        <w:rPr>
          <w:rFonts w:ascii="Times New Roman" w:eastAsia="Times New Roman" w:hAnsi="Times New Roman" w:cs="Times New Roman"/>
          <w:color w:val="auto"/>
        </w:rPr>
        <w:t xml:space="preserve"> </w:t>
      </w:r>
      <w:r w:rsidR="00A0456C" w:rsidRPr="00A0456C">
        <w:rPr>
          <w:rFonts w:ascii="Times New Roman" w:eastAsia="Times New Roman" w:hAnsi="Times New Roman" w:cs="Times New Roman"/>
          <w:color w:val="auto"/>
        </w:rPr>
        <w:t>regarding the quality of graduate/professional-level teaching</w:t>
      </w:r>
      <w:r w:rsidR="0030027B" w:rsidRPr="00F863B0">
        <w:rPr>
          <w:rFonts w:ascii="Times New Roman" w:eastAsia="Times New Roman" w:hAnsi="Times New Roman" w:cs="Times New Roman"/>
          <w:color w:val="auto"/>
        </w:rPr>
        <w:t xml:space="preserve"> </w:t>
      </w:r>
      <w:r w:rsidR="00C17791" w:rsidRPr="00F863B0">
        <w:rPr>
          <w:rFonts w:ascii="Times New Roman" w:eastAsia="Times New Roman" w:hAnsi="Times New Roman" w:cs="Times New Roman"/>
          <w:color w:val="auto"/>
        </w:rPr>
        <w:t xml:space="preserve">is seen in </w:t>
      </w:r>
      <w:r w:rsidR="00FE5716">
        <w:rPr>
          <w:rFonts w:ascii="Times New Roman" w:eastAsia="Times New Roman" w:hAnsi="Times New Roman" w:cs="Times New Roman"/>
          <w:color w:val="auto"/>
        </w:rPr>
        <w:t>ZCB and PH</w:t>
      </w:r>
      <w:r w:rsidR="00C17791" w:rsidRPr="00F863B0">
        <w:rPr>
          <w:rFonts w:ascii="Times New Roman" w:eastAsia="Times New Roman" w:hAnsi="Times New Roman" w:cs="Times New Roman"/>
          <w:color w:val="auto"/>
        </w:rPr>
        <w:t>, while</w:t>
      </w:r>
      <w:r w:rsidR="00760BBB" w:rsidRPr="00F863B0">
        <w:rPr>
          <w:rFonts w:ascii="Times New Roman" w:eastAsia="Times New Roman" w:hAnsi="Times New Roman" w:cs="Times New Roman"/>
          <w:color w:val="auto"/>
        </w:rPr>
        <w:t xml:space="preserve"> there is</w:t>
      </w:r>
      <w:r w:rsidR="00C17791" w:rsidRPr="00F863B0">
        <w:rPr>
          <w:rFonts w:ascii="Times New Roman" w:eastAsia="Times New Roman" w:hAnsi="Times New Roman" w:cs="Times New Roman"/>
          <w:color w:val="auto"/>
        </w:rPr>
        <w:t xml:space="preserve"> an increase in satisfaction </w:t>
      </w:r>
      <w:r w:rsidR="00760BBB" w:rsidRPr="00F863B0">
        <w:rPr>
          <w:rFonts w:ascii="Times New Roman" w:eastAsia="Times New Roman" w:hAnsi="Times New Roman" w:cs="Times New Roman"/>
          <w:color w:val="auto"/>
        </w:rPr>
        <w:t xml:space="preserve">for </w:t>
      </w:r>
      <w:r w:rsidR="00374067">
        <w:rPr>
          <w:rFonts w:ascii="Times New Roman" w:eastAsia="Times New Roman" w:hAnsi="Times New Roman" w:cs="Times New Roman"/>
          <w:color w:val="auto"/>
        </w:rPr>
        <w:t>LW</w:t>
      </w:r>
      <w:r w:rsidR="004C1D78" w:rsidRPr="00F863B0">
        <w:rPr>
          <w:rFonts w:ascii="Times New Roman" w:eastAsia="Times New Roman" w:hAnsi="Times New Roman" w:cs="Times New Roman"/>
          <w:color w:val="auto"/>
        </w:rPr>
        <w:t>.</w:t>
      </w:r>
    </w:p>
    <w:p w14:paraId="2246E963" w14:textId="53CA3D60" w:rsidR="00572E6C" w:rsidRPr="00F863B0" w:rsidRDefault="008E2663" w:rsidP="00572E6C">
      <w:pPr>
        <w:pStyle w:val="Default"/>
        <w:numPr>
          <w:ilvl w:val="1"/>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Compared to past years, </w:t>
      </w:r>
      <w:r w:rsidR="00D70CB8">
        <w:rPr>
          <w:rFonts w:ascii="Times New Roman" w:eastAsia="Times New Roman" w:hAnsi="Times New Roman" w:cs="Times New Roman"/>
          <w:color w:val="auto"/>
        </w:rPr>
        <w:t>LW had higher participation</w:t>
      </w:r>
      <w:r w:rsidR="000418C8">
        <w:rPr>
          <w:rFonts w:ascii="Times New Roman" w:eastAsia="Times New Roman" w:hAnsi="Times New Roman" w:cs="Times New Roman"/>
          <w:color w:val="auto"/>
        </w:rPr>
        <w:t xml:space="preserve">, which </w:t>
      </w:r>
      <w:r w:rsidR="00490E52">
        <w:rPr>
          <w:rFonts w:ascii="Times New Roman" w:eastAsia="Times New Roman" w:hAnsi="Times New Roman" w:cs="Times New Roman"/>
          <w:color w:val="auto"/>
        </w:rPr>
        <w:t xml:space="preserve">helped lead to higher satisfaction levels as the responses tended towards the mean and not </w:t>
      </w:r>
      <w:r w:rsidR="00952315">
        <w:rPr>
          <w:rFonts w:ascii="Times New Roman" w:eastAsia="Times New Roman" w:hAnsi="Times New Roman" w:cs="Times New Roman"/>
          <w:color w:val="auto"/>
        </w:rPr>
        <w:t>such a small subsection of the LW population</w:t>
      </w:r>
      <w:r>
        <w:rPr>
          <w:rFonts w:ascii="Times New Roman" w:eastAsia="Times New Roman" w:hAnsi="Times New Roman" w:cs="Times New Roman"/>
          <w:color w:val="auto"/>
        </w:rPr>
        <w:t>.</w:t>
      </w:r>
    </w:p>
    <w:p w14:paraId="74614DA0" w14:textId="2394DFA2" w:rsidR="00644302" w:rsidRDefault="00F45133" w:rsidP="00830C04">
      <w:pPr>
        <w:pStyle w:val="Default"/>
        <w:numPr>
          <w:ilvl w:val="0"/>
          <w:numId w:val="6"/>
        </w:numPr>
        <w:spacing w:after="44"/>
        <w:rPr>
          <w:rFonts w:ascii="Times New Roman" w:eastAsia="Times New Roman" w:hAnsi="Times New Roman" w:cs="Times New Roman"/>
          <w:color w:val="auto"/>
        </w:rPr>
      </w:pPr>
      <w:r w:rsidRPr="008E2663">
        <w:rPr>
          <w:rFonts w:ascii="Times New Roman" w:eastAsia="Times New Roman" w:hAnsi="Times New Roman" w:cs="Times New Roman"/>
          <w:color w:val="auto"/>
        </w:rPr>
        <w:t>“</w:t>
      </w:r>
      <w:hyperlink w:anchor="_Drake_Pride" w:history="1">
        <w:r w:rsidR="007A1A28" w:rsidRPr="008E2663">
          <w:rPr>
            <w:rStyle w:val="Hyperlink"/>
            <w:rFonts w:ascii="Times New Roman" w:eastAsia="Times New Roman" w:hAnsi="Times New Roman" w:cs="Times New Roman"/>
          </w:rPr>
          <w:t>Drake Pride</w:t>
        </w:r>
      </w:hyperlink>
      <w:r w:rsidRPr="008E2663">
        <w:rPr>
          <w:rFonts w:ascii="Times New Roman" w:eastAsia="Times New Roman" w:hAnsi="Times New Roman" w:cs="Times New Roman"/>
          <w:color w:val="auto"/>
        </w:rPr>
        <w:t>”</w:t>
      </w:r>
      <w:r w:rsidR="007A1A28" w:rsidRPr="008E2663">
        <w:rPr>
          <w:rFonts w:ascii="Times New Roman" w:eastAsia="Times New Roman" w:hAnsi="Times New Roman" w:cs="Times New Roman"/>
          <w:color w:val="auto"/>
        </w:rPr>
        <w:t xml:space="preserve"> </w:t>
      </w:r>
      <w:r w:rsidR="00300BFD" w:rsidRPr="008E2663">
        <w:rPr>
          <w:rFonts w:ascii="Times New Roman" w:eastAsia="Times New Roman" w:hAnsi="Times New Roman" w:cs="Times New Roman"/>
          <w:color w:val="auto"/>
        </w:rPr>
        <w:t>(which is the combination of asking students if they w</w:t>
      </w:r>
      <w:r w:rsidR="00600302" w:rsidRPr="008E2663">
        <w:rPr>
          <w:rFonts w:ascii="Times New Roman" w:eastAsia="Times New Roman" w:hAnsi="Times New Roman" w:cs="Times New Roman"/>
          <w:color w:val="auto"/>
        </w:rPr>
        <w:t xml:space="preserve">ere starting over, would they come to Drake and </w:t>
      </w:r>
      <w:r w:rsidR="00CF2034" w:rsidRPr="008E2663">
        <w:rPr>
          <w:rFonts w:ascii="Times New Roman" w:eastAsia="Times New Roman" w:hAnsi="Times New Roman" w:cs="Times New Roman"/>
          <w:color w:val="auto"/>
        </w:rPr>
        <w:t xml:space="preserve">their overall evaluation of their experience at Drake) </w:t>
      </w:r>
      <w:r w:rsidR="00780233">
        <w:rPr>
          <w:rFonts w:ascii="Times New Roman" w:eastAsia="Times New Roman" w:hAnsi="Times New Roman" w:cs="Times New Roman"/>
          <w:color w:val="auto"/>
        </w:rPr>
        <w:t>increased</w:t>
      </w:r>
      <w:r w:rsidR="00A06096" w:rsidRPr="008E2663">
        <w:rPr>
          <w:rFonts w:ascii="Times New Roman" w:eastAsia="Times New Roman" w:hAnsi="Times New Roman" w:cs="Times New Roman"/>
          <w:color w:val="auto"/>
        </w:rPr>
        <w:t xml:space="preserve"> this year when looking across the university.</w:t>
      </w:r>
      <w:r w:rsidR="00722A5C">
        <w:rPr>
          <w:rFonts w:ascii="Times New Roman" w:eastAsia="Times New Roman" w:hAnsi="Times New Roman" w:cs="Times New Roman"/>
          <w:color w:val="auto"/>
        </w:rPr>
        <w:t xml:space="preserve"> </w:t>
      </w:r>
    </w:p>
    <w:p w14:paraId="0C2D8A1A" w14:textId="5DF0FF33" w:rsidR="00582382" w:rsidRDefault="008074D9" w:rsidP="00582382">
      <w:pPr>
        <w:pStyle w:val="Default"/>
        <w:numPr>
          <w:ilvl w:val="1"/>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This year we asked students who gave </w:t>
      </w:r>
      <w:r w:rsidR="0024603A">
        <w:rPr>
          <w:rFonts w:ascii="Times New Roman" w:eastAsia="Times New Roman" w:hAnsi="Times New Roman" w:cs="Times New Roman"/>
          <w:color w:val="auto"/>
        </w:rPr>
        <w:t>either a “poor” or “</w:t>
      </w:r>
      <w:r w:rsidR="00BF1F0E">
        <w:rPr>
          <w:rFonts w:ascii="Times New Roman" w:eastAsia="Times New Roman" w:hAnsi="Times New Roman" w:cs="Times New Roman"/>
          <w:color w:val="auto"/>
        </w:rPr>
        <w:t xml:space="preserve">fair” rating to their overall education experiences why. </w:t>
      </w:r>
      <w:r w:rsidR="00C826C6">
        <w:rPr>
          <w:rFonts w:ascii="Times New Roman" w:eastAsia="Times New Roman" w:hAnsi="Times New Roman" w:cs="Times New Roman"/>
          <w:color w:val="auto"/>
        </w:rPr>
        <w:t>Most of the responses to the open-ended question referred to issues with faculty/staff</w:t>
      </w:r>
      <w:r w:rsidR="00445EA1">
        <w:rPr>
          <w:rFonts w:ascii="Times New Roman" w:eastAsia="Times New Roman" w:hAnsi="Times New Roman" w:cs="Times New Roman"/>
          <w:color w:val="auto"/>
        </w:rPr>
        <w:t>/admin</w:t>
      </w:r>
      <w:r w:rsidR="00C4468F">
        <w:rPr>
          <w:rFonts w:ascii="Times New Roman" w:eastAsia="Times New Roman" w:hAnsi="Times New Roman" w:cs="Times New Roman"/>
          <w:color w:val="auto"/>
        </w:rPr>
        <w:t>, course/grading, and DEIJ.</w:t>
      </w:r>
    </w:p>
    <w:p w14:paraId="750F9C8F" w14:textId="60EF5CA8" w:rsidR="00C4468F" w:rsidRDefault="00C4468F" w:rsidP="00C4468F">
      <w:pPr>
        <w:pStyle w:val="Default"/>
        <w:numPr>
          <w:ilvl w:val="2"/>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Faculty/staff</w:t>
      </w:r>
      <w:r w:rsidR="00445EA1">
        <w:rPr>
          <w:rFonts w:ascii="Times New Roman" w:eastAsia="Times New Roman" w:hAnsi="Times New Roman" w:cs="Times New Roman"/>
          <w:color w:val="auto"/>
        </w:rPr>
        <w:t>/admin</w:t>
      </w:r>
      <w:r>
        <w:rPr>
          <w:rFonts w:ascii="Times New Roman" w:eastAsia="Times New Roman" w:hAnsi="Times New Roman" w:cs="Times New Roman"/>
          <w:color w:val="auto"/>
        </w:rPr>
        <w:t xml:space="preserve"> mentions included:</w:t>
      </w:r>
    </w:p>
    <w:p w14:paraId="3B8A7E05" w14:textId="6DDAED68" w:rsidR="00C4468F" w:rsidRDefault="00A411AF" w:rsidP="00C4468F">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Advisors not contacting students enough</w:t>
      </w:r>
    </w:p>
    <w:p w14:paraId="6300BFCC" w14:textId="4B3D54C7" w:rsidR="00A411AF" w:rsidRDefault="00D87770" w:rsidP="00C4468F">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Faculty </w:t>
      </w:r>
      <w:r w:rsidR="00044DF0">
        <w:rPr>
          <w:rFonts w:ascii="Times New Roman" w:eastAsia="Times New Roman" w:hAnsi="Times New Roman" w:cs="Times New Roman"/>
          <w:color w:val="auto"/>
        </w:rPr>
        <w:t>turnover affecting student experience</w:t>
      </w:r>
    </w:p>
    <w:p w14:paraId="57170512" w14:textId="63AE94BD" w:rsidR="00044DF0" w:rsidRDefault="00445EA1" w:rsidP="00C4468F">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Inexperienced professors</w:t>
      </w:r>
    </w:p>
    <w:p w14:paraId="07AED834" w14:textId="4ABE0CDC" w:rsidR="002B5187" w:rsidRDefault="00445EA1" w:rsidP="00686F0A">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Lack of </w:t>
      </w:r>
      <w:r w:rsidR="00DC07ED">
        <w:rPr>
          <w:rFonts w:ascii="Times New Roman" w:eastAsia="Times New Roman" w:hAnsi="Times New Roman" w:cs="Times New Roman"/>
          <w:color w:val="auto"/>
        </w:rPr>
        <w:t>follow through</w:t>
      </w:r>
      <w:r w:rsidR="002B5187">
        <w:rPr>
          <w:rFonts w:ascii="Times New Roman" w:eastAsia="Times New Roman" w:hAnsi="Times New Roman" w:cs="Times New Roman"/>
          <w:color w:val="auto"/>
        </w:rPr>
        <w:t xml:space="preserve"> by staff/administrators</w:t>
      </w:r>
      <w:r w:rsidR="00686F0A">
        <w:rPr>
          <w:rFonts w:ascii="Times New Roman" w:eastAsia="Times New Roman" w:hAnsi="Times New Roman" w:cs="Times New Roman"/>
          <w:color w:val="auto"/>
        </w:rPr>
        <w:t xml:space="preserve"> on reports</w:t>
      </w:r>
    </w:p>
    <w:p w14:paraId="7FFF95DC" w14:textId="32AE204D" w:rsidR="000B1135" w:rsidRDefault="008717F8" w:rsidP="00686F0A">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Many</w:t>
      </w:r>
      <w:r w:rsidR="000B1135">
        <w:rPr>
          <w:rFonts w:ascii="Times New Roman" w:eastAsia="Times New Roman" w:hAnsi="Times New Roman" w:cs="Times New Roman"/>
          <w:color w:val="auto"/>
        </w:rPr>
        <w:t xml:space="preserve"> comments were about how great fac/staff/admin was as well, but other issues were present for students</w:t>
      </w:r>
    </w:p>
    <w:p w14:paraId="306E05A3" w14:textId="57143EAA" w:rsidR="000257F2" w:rsidRDefault="000257F2" w:rsidP="000257F2">
      <w:pPr>
        <w:pStyle w:val="Default"/>
        <w:numPr>
          <w:ilvl w:val="2"/>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Course/grading issues included:</w:t>
      </w:r>
    </w:p>
    <w:p w14:paraId="089EB2B2" w14:textId="0CA811D8" w:rsidR="00730C31" w:rsidRDefault="00803464" w:rsidP="00730C31">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Little feedback from professors on graded assignments</w:t>
      </w:r>
    </w:p>
    <w:p w14:paraId="65719B6E" w14:textId="7C214A06" w:rsidR="00803464" w:rsidRDefault="00803464" w:rsidP="00730C31">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Professors taking too long to post grades</w:t>
      </w:r>
    </w:p>
    <w:p w14:paraId="3C3CC9F0" w14:textId="6529A105" w:rsidR="00803464" w:rsidRDefault="00DC07ED" w:rsidP="00730C31">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Course selection poor</w:t>
      </w:r>
    </w:p>
    <w:p w14:paraId="6B608282" w14:textId="065E3C9B" w:rsidR="00294AFC" w:rsidRDefault="00294AFC" w:rsidP="00730C31">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Not being able to see how student is progressing towards their degree</w:t>
      </w:r>
    </w:p>
    <w:p w14:paraId="24C2EDC5" w14:textId="65F991CF" w:rsidR="00294AFC" w:rsidRDefault="001E19D6" w:rsidP="00294AFC">
      <w:pPr>
        <w:pStyle w:val="Default"/>
        <w:numPr>
          <w:ilvl w:val="2"/>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A broad application of </w:t>
      </w:r>
      <w:r w:rsidR="00723AEA">
        <w:rPr>
          <w:rFonts w:ascii="Times New Roman" w:eastAsia="Times New Roman" w:hAnsi="Times New Roman" w:cs="Times New Roman"/>
          <w:color w:val="auto"/>
        </w:rPr>
        <w:t xml:space="preserve">the definition of </w:t>
      </w:r>
      <w:r w:rsidR="00294AFC">
        <w:rPr>
          <w:rFonts w:ascii="Times New Roman" w:eastAsia="Times New Roman" w:hAnsi="Times New Roman" w:cs="Times New Roman"/>
          <w:color w:val="auto"/>
        </w:rPr>
        <w:t>DEIJ</w:t>
      </w:r>
      <w:r w:rsidR="00AB0CEB">
        <w:rPr>
          <w:rFonts w:ascii="Times New Roman" w:eastAsia="Times New Roman" w:hAnsi="Times New Roman" w:cs="Times New Roman"/>
          <w:color w:val="auto"/>
        </w:rPr>
        <w:t xml:space="preserve"> </w:t>
      </w:r>
      <w:r w:rsidR="00723AEA">
        <w:rPr>
          <w:rFonts w:ascii="Times New Roman" w:eastAsia="Times New Roman" w:hAnsi="Times New Roman" w:cs="Times New Roman"/>
          <w:color w:val="auto"/>
        </w:rPr>
        <w:t xml:space="preserve">leaning </w:t>
      </w:r>
      <w:r w:rsidR="00CF3744">
        <w:rPr>
          <w:rFonts w:ascii="Times New Roman" w:eastAsia="Times New Roman" w:hAnsi="Times New Roman" w:cs="Times New Roman"/>
          <w:color w:val="auto"/>
        </w:rPr>
        <w:t>into equity and inclusion</w:t>
      </w:r>
      <w:r w:rsidR="00E05F76">
        <w:rPr>
          <w:rFonts w:ascii="Times New Roman" w:eastAsia="Times New Roman" w:hAnsi="Times New Roman" w:cs="Times New Roman"/>
          <w:color w:val="auto"/>
        </w:rPr>
        <w:t xml:space="preserve"> </w:t>
      </w:r>
      <w:r w:rsidR="00723AEA">
        <w:rPr>
          <w:rFonts w:ascii="Times New Roman" w:eastAsia="Times New Roman" w:hAnsi="Times New Roman" w:cs="Times New Roman"/>
          <w:color w:val="auto"/>
        </w:rPr>
        <w:t>includes</w:t>
      </w:r>
      <w:r w:rsidR="00294AFC">
        <w:rPr>
          <w:rFonts w:ascii="Times New Roman" w:eastAsia="Times New Roman" w:hAnsi="Times New Roman" w:cs="Times New Roman"/>
          <w:color w:val="auto"/>
        </w:rPr>
        <w:t xml:space="preserve"> </w:t>
      </w:r>
      <w:r w:rsidR="00CC6768">
        <w:rPr>
          <w:rFonts w:ascii="Times New Roman" w:eastAsia="Times New Roman" w:hAnsi="Times New Roman" w:cs="Times New Roman"/>
          <w:color w:val="auto"/>
        </w:rPr>
        <w:t xml:space="preserve">problem areas </w:t>
      </w:r>
      <w:r w:rsidR="00CC1290">
        <w:rPr>
          <w:rFonts w:ascii="Times New Roman" w:eastAsia="Times New Roman" w:hAnsi="Times New Roman" w:cs="Times New Roman"/>
          <w:color w:val="auto"/>
        </w:rPr>
        <w:t>such as</w:t>
      </w:r>
      <w:r w:rsidR="00CC6768">
        <w:rPr>
          <w:rFonts w:ascii="Times New Roman" w:eastAsia="Times New Roman" w:hAnsi="Times New Roman" w:cs="Times New Roman"/>
          <w:color w:val="auto"/>
        </w:rPr>
        <w:t>:</w:t>
      </w:r>
    </w:p>
    <w:p w14:paraId="4CDF5A1B" w14:textId="5FE229A0" w:rsidR="00CC6768" w:rsidRDefault="008717F8" w:rsidP="00CC6768">
      <w:pPr>
        <w:pStyle w:val="Default"/>
        <w:numPr>
          <w:ilvl w:val="3"/>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Not feeling like Drake is </w:t>
      </w:r>
      <w:r w:rsidR="00D072CB">
        <w:rPr>
          <w:rFonts w:ascii="Times New Roman" w:eastAsia="Times New Roman" w:hAnsi="Times New Roman" w:cs="Times New Roman"/>
          <w:color w:val="auto"/>
        </w:rPr>
        <w:t>accepting of a variety of differences:</w:t>
      </w:r>
    </w:p>
    <w:p w14:paraId="48FA9389" w14:textId="48A73A58" w:rsidR="00D072CB" w:rsidRDefault="00D072CB" w:rsidP="00D072CB">
      <w:pPr>
        <w:pStyle w:val="Default"/>
        <w:numPr>
          <w:ilvl w:val="4"/>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lastRenderedPageBreak/>
        <w:t>Mental health issues</w:t>
      </w:r>
    </w:p>
    <w:p w14:paraId="1B3B3556" w14:textId="2D212C06" w:rsidR="00D072CB" w:rsidRDefault="00D072CB" w:rsidP="00D072CB">
      <w:pPr>
        <w:pStyle w:val="Default"/>
        <w:numPr>
          <w:ilvl w:val="4"/>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Different political stances</w:t>
      </w:r>
    </w:p>
    <w:p w14:paraId="37C69800" w14:textId="20852645" w:rsidR="00D072CB" w:rsidRDefault="00D072CB" w:rsidP="00D072CB">
      <w:pPr>
        <w:pStyle w:val="Default"/>
        <w:numPr>
          <w:ilvl w:val="4"/>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Physical mobility issues</w:t>
      </w:r>
    </w:p>
    <w:p w14:paraId="0D6CDFFB" w14:textId="2C65D717" w:rsidR="00D072CB" w:rsidRDefault="00CB2108" w:rsidP="00D072CB">
      <w:pPr>
        <w:pStyle w:val="Default"/>
        <w:numPr>
          <w:ilvl w:val="4"/>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Nontraditional student</w:t>
      </w:r>
    </w:p>
    <w:p w14:paraId="25E1C916" w14:textId="5987DA28" w:rsidR="00AB1ADB" w:rsidRDefault="00AB1ADB" w:rsidP="00D072CB">
      <w:pPr>
        <w:pStyle w:val="Default"/>
        <w:numPr>
          <w:ilvl w:val="4"/>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Race</w:t>
      </w:r>
    </w:p>
    <w:p w14:paraId="32F8553F" w14:textId="2E5D34F8" w:rsidR="009E0C43" w:rsidRPr="00730C31" w:rsidRDefault="009E0C43" w:rsidP="009E0C43">
      <w:pPr>
        <w:pStyle w:val="Default"/>
        <w:numPr>
          <w:ilvl w:val="1"/>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While asking about the low rating of overall experience was informative, next year we will </w:t>
      </w:r>
      <w:r w:rsidR="007E6822">
        <w:rPr>
          <w:rFonts w:ascii="Times New Roman" w:eastAsia="Times New Roman" w:hAnsi="Times New Roman" w:cs="Times New Roman"/>
          <w:color w:val="auto"/>
        </w:rPr>
        <w:t xml:space="preserve">instead ask </w:t>
      </w:r>
      <w:r w:rsidR="00D128A3">
        <w:rPr>
          <w:rFonts w:ascii="Times New Roman" w:eastAsia="Times New Roman" w:hAnsi="Times New Roman" w:cs="Times New Roman"/>
          <w:color w:val="auto"/>
        </w:rPr>
        <w:t xml:space="preserve">students who indicate they would be unlikely to start over at Drake to </w:t>
      </w:r>
      <w:r w:rsidR="007E6822">
        <w:rPr>
          <w:rFonts w:ascii="Times New Roman" w:eastAsia="Times New Roman" w:hAnsi="Times New Roman" w:cs="Times New Roman"/>
          <w:color w:val="auto"/>
        </w:rPr>
        <w:t>provide us with reasons why they wouldn’t start over</w:t>
      </w:r>
      <w:r w:rsidR="00701C44">
        <w:rPr>
          <w:rFonts w:ascii="Times New Roman" w:eastAsia="Times New Roman" w:hAnsi="Times New Roman" w:cs="Times New Roman"/>
          <w:color w:val="auto"/>
        </w:rPr>
        <w:t xml:space="preserve"> at Drake.</w:t>
      </w:r>
    </w:p>
    <w:p w14:paraId="28E4CFB6" w14:textId="4AD815D2" w:rsidR="00714C45" w:rsidRDefault="000154F2" w:rsidP="00830C04">
      <w:pPr>
        <w:pStyle w:val="Default"/>
        <w:numPr>
          <w:ilvl w:val="0"/>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Again this year we asked </w:t>
      </w:r>
      <w:r w:rsidR="007F0BE8">
        <w:rPr>
          <w:rFonts w:ascii="Times New Roman" w:eastAsia="Times New Roman" w:hAnsi="Times New Roman" w:cs="Times New Roman"/>
          <w:color w:val="auto"/>
        </w:rPr>
        <w:t xml:space="preserve">undergraduate </w:t>
      </w:r>
      <w:r>
        <w:rPr>
          <w:rFonts w:ascii="Times New Roman" w:eastAsia="Times New Roman" w:hAnsi="Times New Roman" w:cs="Times New Roman"/>
          <w:color w:val="auto"/>
        </w:rPr>
        <w:t xml:space="preserve">students about </w:t>
      </w:r>
      <w:r w:rsidR="00205F6B" w:rsidRPr="000154F2">
        <w:rPr>
          <w:rFonts w:ascii="Times New Roman" w:eastAsia="Times New Roman" w:hAnsi="Times New Roman" w:cs="Times New Roman"/>
          <w:color w:val="auto"/>
        </w:rPr>
        <w:t xml:space="preserve">the </w:t>
      </w:r>
      <w:hyperlink w:anchor="_True_Blue_Skills" w:history="1">
        <w:r w:rsidR="00205F6B" w:rsidRPr="000154F2">
          <w:rPr>
            <w:rStyle w:val="Hyperlink"/>
            <w:rFonts w:ascii="Times New Roman" w:eastAsia="Times New Roman" w:hAnsi="Times New Roman" w:cs="Times New Roman"/>
          </w:rPr>
          <w:t>True Blue Skills</w:t>
        </w:r>
      </w:hyperlink>
      <w:r w:rsidR="00205F6B" w:rsidRPr="000154F2">
        <w:rPr>
          <w:rFonts w:ascii="Times New Roman" w:eastAsia="Times New Roman" w:hAnsi="Times New Roman" w:cs="Times New Roman"/>
          <w:color w:val="auto"/>
        </w:rPr>
        <w:t>.</w:t>
      </w:r>
      <w:r w:rsidR="00F20F38" w:rsidRPr="000154F2">
        <w:rPr>
          <w:rFonts w:ascii="Times New Roman" w:eastAsia="Times New Roman" w:hAnsi="Times New Roman" w:cs="Times New Roman"/>
          <w:color w:val="auto"/>
        </w:rPr>
        <w:t xml:space="preserve"> </w:t>
      </w:r>
      <w:r w:rsidR="001248F3">
        <w:rPr>
          <w:rFonts w:ascii="Times New Roman" w:eastAsia="Times New Roman" w:hAnsi="Times New Roman" w:cs="Times New Roman"/>
          <w:color w:val="auto"/>
        </w:rPr>
        <w:t xml:space="preserve">However, we changed how we asked about them. Last year we asked about their strength in the areas, this year we changed it to </w:t>
      </w:r>
      <w:r w:rsidR="00A1640E">
        <w:rPr>
          <w:rFonts w:ascii="Times New Roman" w:eastAsia="Times New Roman" w:hAnsi="Times New Roman" w:cs="Times New Roman"/>
          <w:color w:val="auto"/>
        </w:rPr>
        <w:t>find out how much Drake contributes to the</w:t>
      </w:r>
      <w:r w:rsidR="00015481">
        <w:rPr>
          <w:rFonts w:ascii="Times New Roman" w:eastAsia="Times New Roman" w:hAnsi="Times New Roman" w:cs="Times New Roman"/>
          <w:color w:val="auto"/>
        </w:rPr>
        <w:t xml:space="preserve">ir growth in True Blue Skills. </w:t>
      </w:r>
      <w:r w:rsidR="00951448">
        <w:rPr>
          <w:rFonts w:ascii="Times New Roman" w:eastAsia="Times New Roman" w:hAnsi="Times New Roman" w:cs="Times New Roman"/>
          <w:color w:val="auto"/>
        </w:rPr>
        <w:t xml:space="preserve">Drake’s contribution was “large” or “very large” in </w:t>
      </w:r>
      <w:r w:rsidR="00D0283E">
        <w:rPr>
          <w:rFonts w:ascii="Times New Roman" w:eastAsia="Times New Roman" w:hAnsi="Times New Roman" w:cs="Times New Roman"/>
          <w:color w:val="auto"/>
        </w:rPr>
        <w:t xml:space="preserve">50% or more of most of the skills, </w:t>
      </w:r>
      <w:r w:rsidR="0053004C">
        <w:rPr>
          <w:rFonts w:ascii="Times New Roman" w:eastAsia="Times New Roman" w:hAnsi="Times New Roman" w:cs="Times New Roman"/>
          <w:color w:val="auto"/>
        </w:rPr>
        <w:t>Global/InterCultural Understanding</w:t>
      </w:r>
      <w:r w:rsidR="007F0BE8">
        <w:rPr>
          <w:rFonts w:ascii="Times New Roman" w:eastAsia="Times New Roman" w:hAnsi="Times New Roman" w:cs="Times New Roman"/>
          <w:color w:val="auto"/>
        </w:rPr>
        <w:t xml:space="preserve"> (48%)</w:t>
      </w:r>
      <w:r w:rsidR="0053004C">
        <w:rPr>
          <w:rFonts w:ascii="Times New Roman" w:eastAsia="Times New Roman" w:hAnsi="Times New Roman" w:cs="Times New Roman"/>
          <w:color w:val="auto"/>
        </w:rPr>
        <w:t xml:space="preserve"> and Innovation</w:t>
      </w:r>
      <w:r w:rsidR="007F0BE8">
        <w:rPr>
          <w:rFonts w:ascii="Times New Roman" w:eastAsia="Times New Roman" w:hAnsi="Times New Roman" w:cs="Times New Roman"/>
          <w:color w:val="auto"/>
        </w:rPr>
        <w:t xml:space="preserve"> (40%)</w:t>
      </w:r>
      <w:r w:rsidR="0053004C">
        <w:rPr>
          <w:rFonts w:ascii="Times New Roman" w:eastAsia="Times New Roman" w:hAnsi="Times New Roman" w:cs="Times New Roman"/>
          <w:color w:val="auto"/>
        </w:rPr>
        <w:t xml:space="preserve"> were </w:t>
      </w:r>
      <w:r w:rsidR="007F0BE8">
        <w:rPr>
          <w:rFonts w:ascii="Times New Roman" w:eastAsia="Times New Roman" w:hAnsi="Times New Roman" w:cs="Times New Roman"/>
          <w:color w:val="auto"/>
        </w:rPr>
        <w:t>under 50%.</w:t>
      </w:r>
    </w:p>
    <w:p w14:paraId="066F746B" w14:textId="760727D6" w:rsidR="007F0BE8" w:rsidRDefault="007F0BE8" w:rsidP="007F0BE8">
      <w:pPr>
        <w:pStyle w:val="Default"/>
        <w:numPr>
          <w:ilvl w:val="1"/>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The change to the question form </w:t>
      </w:r>
      <w:r w:rsidR="0099435B">
        <w:rPr>
          <w:rFonts w:ascii="Times New Roman" w:eastAsia="Times New Roman" w:hAnsi="Times New Roman" w:cs="Times New Roman"/>
          <w:color w:val="auto"/>
        </w:rPr>
        <w:t>is</w:t>
      </w:r>
      <w:r>
        <w:rPr>
          <w:rFonts w:ascii="Times New Roman" w:eastAsia="Times New Roman" w:hAnsi="Times New Roman" w:cs="Times New Roman"/>
          <w:color w:val="auto"/>
        </w:rPr>
        <w:t xml:space="preserve"> closer to what was being sought to understand by the committee that created the True Blue Skills. It is what will be used in future administrations of the </w:t>
      </w:r>
      <w:r w:rsidR="009115F1">
        <w:rPr>
          <w:rFonts w:ascii="Times New Roman" w:eastAsia="Times New Roman" w:hAnsi="Times New Roman" w:cs="Times New Roman"/>
          <w:color w:val="auto"/>
        </w:rPr>
        <w:t>DSS.</w:t>
      </w:r>
    </w:p>
    <w:p w14:paraId="0DD5E8CC" w14:textId="00BB5729" w:rsidR="009115F1" w:rsidRPr="000154F2" w:rsidRDefault="009115F1" w:rsidP="007F0BE8">
      <w:pPr>
        <w:pStyle w:val="Default"/>
        <w:numPr>
          <w:ilvl w:val="1"/>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True Blue Skills</w:t>
      </w:r>
      <w:r w:rsidR="00B55C22">
        <w:rPr>
          <w:rFonts w:ascii="Times New Roman" w:eastAsia="Times New Roman" w:hAnsi="Times New Roman" w:cs="Times New Roman"/>
          <w:color w:val="auto"/>
        </w:rPr>
        <w:t xml:space="preserve"> </w:t>
      </w:r>
      <w:r w:rsidR="00071064">
        <w:rPr>
          <w:rFonts w:ascii="Times New Roman" w:eastAsia="Times New Roman" w:hAnsi="Times New Roman" w:cs="Times New Roman"/>
          <w:color w:val="auto"/>
        </w:rPr>
        <w:t>and</w:t>
      </w:r>
      <w:r w:rsidR="00B55C22">
        <w:rPr>
          <w:rFonts w:ascii="Times New Roman" w:eastAsia="Times New Roman" w:hAnsi="Times New Roman" w:cs="Times New Roman"/>
          <w:color w:val="auto"/>
        </w:rPr>
        <w:t xml:space="preserve"> Educational Goals </w:t>
      </w:r>
      <w:r w:rsidR="00071064">
        <w:rPr>
          <w:rFonts w:ascii="Times New Roman" w:eastAsia="Times New Roman" w:hAnsi="Times New Roman" w:cs="Times New Roman"/>
          <w:color w:val="auto"/>
        </w:rPr>
        <w:t>will be asked in alternating years, with True Blue Skills being asked in odd-numbered years</w:t>
      </w:r>
      <w:r w:rsidR="00B55C22">
        <w:rPr>
          <w:rFonts w:ascii="Times New Roman" w:eastAsia="Times New Roman" w:hAnsi="Times New Roman" w:cs="Times New Roman"/>
          <w:color w:val="auto"/>
        </w:rPr>
        <w:t>.</w:t>
      </w:r>
    </w:p>
    <w:p w14:paraId="59CD23EE" w14:textId="762089B2" w:rsidR="00D14923" w:rsidRPr="003C3B6D" w:rsidRDefault="0039014E" w:rsidP="00830C04">
      <w:pPr>
        <w:pStyle w:val="Default"/>
        <w:numPr>
          <w:ilvl w:val="0"/>
          <w:numId w:val="6"/>
        </w:numPr>
        <w:spacing w:after="44"/>
        <w:rPr>
          <w:rFonts w:ascii="Times New Roman" w:eastAsia="Times New Roman" w:hAnsi="Times New Roman" w:cs="Times New Roman"/>
          <w:color w:val="auto"/>
        </w:rPr>
      </w:pPr>
      <w:r w:rsidRPr="003C3B6D">
        <w:rPr>
          <w:rFonts w:ascii="Times New Roman" w:eastAsia="Times New Roman" w:hAnsi="Times New Roman" w:cs="Times New Roman"/>
          <w:color w:val="auto"/>
        </w:rPr>
        <w:t xml:space="preserve">Dissatisfaction </w:t>
      </w:r>
      <w:r w:rsidR="00D65A30">
        <w:rPr>
          <w:rFonts w:ascii="Times New Roman" w:eastAsia="Times New Roman" w:hAnsi="Times New Roman" w:cs="Times New Roman"/>
          <w:color w:val="auto"/>
        </w:rPr>
        <w:t xml:space="preserve">levels </w:t>
      </w:r>
      <w:r w:rsidRPr="003C3B6D">
        <w:rPr>
          <w:rFonts w:ascii="Times New Roman" w:eastAsia="Times New Roman" w:hAnsi="Times New Roman" w:cs="Times New Roman"/>
          <w:color w:val="auto"/>
        </w:rPr>
        <w:t xml:space="preserve">with </w:t>
      </w:r>
      <w:r w:rsidR="003C3B6D">
        <w:rPr>
          <w:rFonts w:ascii="Times New Roman" w:eastAsia="Times New Roman" w:hAnsi="Times New Roman" w:cs="Times New Roman"/>
          <w:color w:val="auto"/>
        </w:rPr>
        <w:t>Drake</w:t>
      </w:r>
      <w:r w:rsidRPr="003C3B6D">
        <w:rPr>
          <w:rFonts w:ascii="Times New Roman" w:eastAsia="Times New Roman" w:hAnsi="Times New Roman" w:cs="Times New Roman"/>
          <w:color w:val="auto"/>
        </w:rPr>
        <w:t xml:space="preserve"> </w:t>
      </w:r>
      <w:hyperlink w:anchor="_Services" w:history="1">
        <w:r w:rsidRPr="003C3B6D">
          <w:rPr>
            <w:rStyle w:val="Hyperlink"/>
            <w:rFonts w:ascii="Times New Roman" w:eastAsia="Times New Roman" w:hAnsi="Times New Roman" w:cs="Times New Roman"/>
          </w:rPr>
          <w:t>services</w:t>
        </w:r>
      </w:hyperlink>
      <w:r w:rsidRPr="003C3B6D">
        <w:rPr>
          <w:rFonts w:ascii="Times New Roman" w:eastAsia="Times New Roman" w:hAnsi="Times New Roman" w:cs="Times New Roman"/>
          <w:color w:val="auto"/>
        </w:rPr>
        <w:t xml:space="preserve"> </w:t>
      </w:r>
      <w:r w:rsidR="00C71416">
        <w:rPr>
          <w:rFonts w:ascii="Times New Roman" w:eastAsia="Times New Roman" w:hAnsi="Times New Roman" w:cs="Times New Roman"/>
          <w:color w:val="auto"/>
        </w:rPr>
        <w:t>remain consistent</w:t>
      </w:r>
      <w:r w:rsidR="00FB0FA5">
        <w:rPr>
          <w:rFonts w:ascii="Times New Roman" w:eastAsia="Times New Roman" w:hAnsi="Times New Roman" w:cs="Times New Roman"/>
          <w:color w:val="auto"/>
        </w:rPr>
        <w:t xml:space="preserve"> from previous years</w:t>
      </w:r>
      <w:r w:rsidR="003C3B6D">
        <w:rPr>
          <w:rFonts w:ascii="Times New Roman" w:eastAsia="Times New Roman" w:hAnsi="Times New Roman" w:cs="Times New Roman"/>
          <w:color w:val="auto"/>
        </w:rPr>
        <w:t xml:space="preserve">, with </w:t>
      </w:r>
      <w:r w:rsidR="00D01EBC">
        <w:rPr>
          <w:rFonts w:ascii="Times New Roman" w:eastAsia="Times New Roman" w:hAnsi="Times New Roman" w:cs="Times New Roman"/>
          <w:color w:val="auto"/>
        </w:rPr>
        <w:t>counseling center being the highest at 21%</w:t>
      </w:r>
      <w:r w:rsidRPr="003C3B6D">
        <w:rPr>
          <w:rFonts w:ascii="Times New Roman" w:eastAsia="Times New Roman" w:hAnsi="Times New Roman" w:cs="Times New Roman"/>
          <w:color w:val="auto"/>
        </w:rPr>
        <w:t>.</w:t>
      </w:r>
    </w:p>
    <w:p w14:paraId="355680B2" w14:textId="52BCFAF8" w:rsidR="008F51B2" w:rsidRPr="003C3B6D" w:rsidRDefault="00D01EBC" w:rsidP="008F51B2">
      <w:pPr>
        <w:pStyle w:val="Default"/>
        <w:numPr>
          <w:ilvl w:val="1"/>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 xml:space="preserve">It may take a little time for the new options for student mental health to impact </w:t>
      </w:r>
      <w:r w:rsidR="00CF1152">
        <w:rPr>
          <w:rFonts w:ascii="Times New Roman" w:eastAsia="Times New Roman" w:hAnsi="Times New Roman" w:cs="Times New Roman"/>
          <w:color w:val="auto"/>
        </w:rPr>
        <w:t xml:space="preserve">students’ perceptions </w:t>
      </w:r>
      <w:r w:rsidR="00071064">
        <w:rPr>
          <w:rFonts w:ascii="Times New Roman" w:eastAsia="Times New Roman" w:hAnsi="Times New Roman" w:cs="Times New Roman"/>
          <w:color w:val="auto"/>
        </w:rPr>
        <w:t>of</w:t>
      </w:r>
      <w:r w:rsidR="00CF1152">
        <w:rPr>
          <w:rFonts w:ascii="Times New Roman" w:eastAsia="Times New Roman" w:hAnsi="Times New Roman" w:cs="Times New Roman"/>
          <w:color w:val="auto"/>
        </w:rPr>
        <w:t xml:space="preserve"> this service.</w:t>
      </w:r>
    </w:p>
    <w:p w14:paraId="6EBE3409" w14:textId="6A76AA94" w:rsidR="004E2D24" w:rsidRPr="00A31E25" w:rsidRDefault="00CF1152" w:rsidP="00DF3F74">
      <w:pPr>
        <w:pStyle w:val="Default"/>
        <w:numPr>
          <w:ilvl w:val="0"/>
          <w:numId w:val="6"/>
        </w:numPr>
        <w:spacing w:after="44"/>
        <w:rPr>
          <w:rFonts w:ascii="Times New Roman" w:eastAsia="Times New Roman" w:hAnsi="Times New Roman" w:cs="Times New Roman"/>
          <w:color w:val="auto"/>
        </w:rPr>
      </w:pPr>
      <w:r w:rsidRPr="00A31E25">
        <w:rPr>
          <w:rFonts w:ascii="Times New Roman" w:eastAsia="Times New Roman" w:hAnsi="Times New Roman" w:cs="Times New Roman"/>
          <w:color w:val="auto"/>
        </w:rPr>
        <w:t>T</w:t>
      </w:r>
      <w:r>
        <w:rPr>
          <w:rFonts w:ascii="Times New Roman" w:eastAsia="Times New Roman" w:hAnsi="Times New Roman" w:cs="Times New Roman"/>
          <w:color w:val="auto"/>
        </w:rPr>
        <w:t xml:space="preserve">he question about </w:t>
      </w:r>
      <w:r w:rsidR="00C87F3E">
        <w:rPr>
          <w:rFonts w:ascii="Times New Roman" w:eastAsia="Times New Roman" w:hAnsi="Times New Roman" w:cs="Times New Roman"/>
          <w:color w:val="auto"/>
        </w:rPr>
        <w:t xml:space="preserve">areas of support for </w:t>
      </w:r>
      <w:hyperlink w:anchor="_Well-Being" w:history="1">
        <w:r w:rsidR="00FC14AC" w:rsidRPr="00CF1152">
          <w:rPr>
            <w:rStyle w:val="Hyperlink"/>
            <w:rFonts w:ascii="Times New Roman" w:eastAsia="Times New Roman" w:hAnsi="Times New Roman" w:cs="Times New Roman"/>
          </w:rPr>
          <w:t>well-being</w:t>
        </w:r>
      </w:hyperlink>
      <w:r w:rsidR="00FC14AC" w:rsidRPr="00CF1152">
        <w:rPr>
          <w:rFonts w:ascii="Times New Roman" w:eastAsia="Times New Roman" w:hAnsi="Times New Roman" w:cs="Times New Roman"/>
          <w:color w:val="auto"/>
        </w:rPr>
        <w:t xml:space="preserve"> </w:t>
      </w:r>
      <w:r w:rsidR="006449EA">
        <w:rPr>
          <w:rFonts w:ascii="Times New Roman" w:eastAsia="Times New Roman" w:hAnsi="Times New Roman" w:cs="Times New Roman"/>
          <w:color w:val="auto"/>
        </w:rPr>
        <w:t xml:space="preserve">is now considered a core question to the DSS and was asked again this year and will be in future iterations. </w:t>
      </w:r>
      <w:r w:rsidR="00AE22FD">
        <w:rPr>
          <w:rFonts w:ascii="Times New Roman" w:eastAsia="Times New Roman" w:hAnsi="Times New Roman" w:cs="Times New Roman"/>
          <w:color w:val="auto"/>
        </w:rPr>
        <w:t>Faculty are recognized at the highest supporters of student well-being at 98%</w:t>
      </w:r>
      <w:r w:rsidR="00FC14AC" w:rsidRPr="00CF1152">
        <w:rPr>
          <w:rFonts w:ascii="Times New Roman" w:eastAsia="Times New Roman" w:hAnsi="Times New Roman" w:cs="Times New Roman"/>
          <w:color w:val="auto"/>
        </w:rPr>
        <w:t>.</w:t>
      </w:r>
      <w:r w:rsidR="00DF3F74">
        <w:rPr>
          <w:rFonts w:ascii="Times New Roman" w:eastAsia="Times New Roman" w:hAnsi="Times New Roman" w:cs="Times New Roman"/>
          <w:color w:val="auto"/>
        </w:rPr>
        <w:t xml:space="preserve"> Drake University’s support increased from last year, this may be because of the new program released and the additional pulse survey in </w:t>
      </w:r>
      <w:r w:rsidR="00222147">
        <w:rPr>
          <w:rFonts w:ascii="Times New Roman" w:eastAsia="Times New Roman" w:hAnsi="Times New Roman" w:cs="Times New Roman"/>
          <w:color w:val="auto"/>
        </w:rPr>
        <w:t xml:space="preserve">the </w:t>
      </w:r>
      <w:r w:rsidR="00DF3F74">
        <w:rPr>
          <w:rFonts w:ascii="Times New Roman" w:eastAsia="Times New Roman" w:hAnsi="Times New Roman" w:cs="Times New Roman"/>
          <w:color w:val="auto"/>
        </w:rPr>
        <w:t>fall of 2022 related to student well-being,</w:t>
      </w:r>
    </w:p>
    <w:p w14:paraId="55EFA7D3" w14:textId="78EF7963" w:rsidR="006C3562" w:rsidRPr="00BD1ACD" w:rsidRDefault="006C3562" w:rsidP="006C3562">
      <w:pPr>
        <w:pStyle w:val="Default"/>
        <w:numPr>
          <w:ilvl w:val="1"/>
          <w:numId w:val="6"/>
        </w:numPr>
        <w:spacing w:after="44"/>
        <w:rPr>
          <w:rFonts w:ascii="Times New Roman" w:eastAsia="Times New Roman" w:hAnsi="Times New Roman" w:cs="Times New Roman"/>
          <w:color w:val="auto"/>
        </w:rPr>
      </w:pPr>
      <w:r w:rsidRPr="00BD1ACD">
        <w:rPr>
          <w:rFonts w:ascii="Times New Roman" w:eastAsia="Times New Roman" w:hAnsi="Times New Roman" w:cs="Times New Roman"/>
          <w:color w:val="auto"/>
        </w:rPr>
        <w:t>The impact professors have</w:t>
      </w:r>
      <w:r w:rsidR="0010074E" w:rsidRPr="00BD1ACD">
        <w:rPr>
          <w:rFonts w:ascii="Times New Roman" w:eastAsia="Times New Roman" w:hAnsi="Times New Roman" w:cs="Times New Roman"/>
          <w:color w:val="auto"/>
        </w:rPr>
        <w:t xml:space="preserve"> on student well-being</w:t>
      </w:r>
      <w:r w:rsidRPr="00BD1ACD">
        <w:rPr>
          <w:rFonts w:ascii="Times New Roman" w:eastAsia="Times New Roman" w:hAnsi="Times New Roman" w:cs="Times New Roman"/>
          <w:color w:val="auto"/>
        </w:rPr>
        <w:t xml:space="preserve"> </w:t>
      </w:r>
      <w:r w:rsidR="00CA5793" w:rsidRPr="00BD1ACD">
        <w:rPr>
          <w:rFonts w:ascii="Times New Roman" w:eastAsia="Times New Roman" w:hAnsi="Times New Roman" w:cs="Times New Roman"/>
          <w:color w:val="auto"/>
        </w:rPr>
        <w:t>is seen in the positive comments in the qualitative section.</w:t>
      </w:r>
    </w:p>
    <w:p w14:paraId="77133BFD" w14:textId="443C5ADB" w:rsidR="009169AA" w:rsidRDefault="00194951" w:rsidP="00830C04">
      <w:pPr>
        <w:pStyle w:val="Default"/>
        <w:numPr>
          <w:ilvl w:val="0"/>
          <w:numId w:val="6"/>
        </w:numPr>
        <w:spacing w:after="44"/>
        <w:rPr>
          <w:rFonts w:ascii="Times New Roman" w:eastAsia="Times New Roman" w:hAnsi="Times New Roman" w:cs="Times New Roman"/>
          <w:color w:val="auto"/>
        </w:rPr>
      </w:pPr>
      <w:r w:rsidRPr="00A31E25">
        <w:rPr>
          <w:rFonts w:ascii="Times New Roman" w:eastAsia="Times New Roman" w:hAnsi="Times New Roman" w:cs="Times New Roman"/>
          <w:color w:val="auto"/>
        </w:rPr>
        <w:t>This year all students received the same open-ended questions</w:t>
      </w:r>
      <w:r w:rsidR="00D41A9F" w:rsidRPr="00A31E25">
        <w:rPr>
          <w:rFonts w:ascii="Times New Roman" w:eastAsia="Times New Roman" w:hAnsi="Times New Roman" w:cs="Times New Roman"/>
          <w:color w:val="auto"/>
        </w:rPr>
        <w:t>. Even with this, t</w:t>
      </w:r>
      <w:r w:rsidR="004A55FB" w:rsidRPr="00A31E25">
        <w:rPr>
          <w:rFonts w:ascii="Times New Roman" w:eastAsia="Times New Roman" w:hAnsi="Times New Roman" w:cs="Times New Roman"/>
          <w:color w:val="auto"/>
        </w:rPr>
        <w:t xml:space="preserve">he </w:t>
      </w:r>
      <w:hyperlink w:anchor="_Qualitative_Themes" w:history="1">
        <w:r w:rsidR="004A55FB" w:rsidRPr="00A31E25">
          <w:rPr>
            <w:rStyle w:val="Hyperlink"/>
            <w:rFonts w:ascii="Times New Roman" w:eastAsia="Times New Roman" w:hAnsi="Times New Roman" w:cs="Times New Roman"/>
          </w:rPr>
          <w:t>open-ended question responses</w:t>
        </w:r>
      </w:hyperlink>
      <w:r w:rsidR="004A55FB" w:rsidRPr="00A31E25">
        <w:rPr>
          <w:rFonts w:ascii="Times New Roman" w:eastAsia="Times New Roman" w:hAnsi="Times New Roman" w:cs="Times New Roman"/>
          <w:color w:val="auto"/>
        </w:rPr>
        <w:t xml:space="preserve"> were similar to previous years.</w:t>
      </w:r>
      <w:r w:rsidR="007017D1" w:rsidRPr="00A31E25">
        <w:rPr>
          <w:rFonts w:ascii="Times New Roman" w:eastAsia="Times New Roman" w:hAnsi="Times New Roman" w:cs="Times New Roman"/>
          <w:color w:val="auto"/>
        </w:rPr>
        <w:t xml:space="preserve"> </w:t>
      </w:r>
      <w:r w:rsidR="00FC0F46">
        <w:rPr>
          <w:rFonts w:ascii="Times New Roman" w:eastAsia="Times New Roman" w:hAnsi="Times New Roman" w:cs="Times New Roman"/>
          <w:color w:val="auto"/>
        </w:rPr>
        <w:t>As in previous years, the people of Drake are the primary highlight for students. People include peers, staff, and faculty.</w:t>
      </w:r>
      <w:r w:rsidR="00B253CA">
        <w:rPr>
          <w:rFonts w:ascii="Times New Roman" w:eastAsia="Times New Roman" w:hAnsi="Times New Roman" w:cs="Times New Roman"/>
          <w:color w:val="auto"/>
        </w:rPr>
        <w:t xml:space="preserve"> This year students mentioned the supportive culture of the University, and often that was tied directly to faculty.</w:t>
      </w:r>
      <w:r w:rsidR="00103435">
        <w:rPr>
          <w:rFonts w:ascii="Times New Roman" w:eastAsia="Times New Roman" w:hAnsi="Times New Roman" w:cs="Times New Roman"/>
          <w:color w:val="auto"/>
        </w:rPr>
        <w:t xml:space="preserve"> The last highly mentioned aspect of Drake as a highlight </w:t>
      </w:r>
      <w:r w:rsidR="00261B22">
        <w:rPr>
          <w:rFonts w:ascii="Times New Roman" w:eastAsia="Times New Roman" w:hAnsi="Times New Roman" w:cs="Times New Roman"/>
          <w:color w:val="auto"/>
        </w:rPr>
        <w:t>is the opportunities Drake offers its</w:t>
      </w:r>
      <w:r w:rsidR="00010ADB">
        <w:rPr>
          <w:rFonts w:ascii="Times New Roman" w:eastAsia="Times New Roman" w:hAnsi="Times New Roman" w:cs="Times New Roman"/>
          <w:color w:val="auto"/>
        </w:rPr>
        <w:t xml:space="preserve"> students – from study abroad to </w:t>
      </w:r>
      <w:r w:rsidR="005B202E">
        <w:rPr>
          <w:rFonts w:ascii="Times New Roman" w:eastAsia="Times New Roman" w:hAnsi="Times New Roman" w:cs="Times New Roman"/>
          <w:color w:val="auto"/>
        </w:rPr>
        <w:t>internships to campus organizations. One student mentioned food in a positive way this year.</w:t>
      </w:r>
    </w:p>
    <w:p w14:paraId="2573ACBE" w14:textId="3A936948" w:rsidR="00EF3B30" w:rsidRDefault="00EF3B30" w:rsidP="00830C04">
      <w:pPr>
        <w:pStyle w:val="Default"/>
        <w:numPr>
          <w:ilvl w:val="0"/>
          <w:numId w:val="6"/>
        </w:numPr>
        <w:spacing w:after="44"/>
        <w:rPr>
          <w:rFonts w:ascii="Times New Roman" w:eastAsia="Times New Roman" w:hAnsi="Times New Roman" w:cs="Times New Roman"/>
          <w:color w:val="auto"/>
        </w:rPr>
      </w:pPr>
      <w:r>
        <w:rPr>
          <w:rFonts w:ascii="Times New Roman" w:eastAsia="Times New Roman" w:hAnsi="Times New Roman" w:cs="Times New Roman"/>
          <w:color w:val="auto"/>
        </w:rPr>
        <w:t>Areas for improvement cited by students included DEIJ</w:t>
      </w:r>
      <w:r w:rsidR="00156E76">
        <w:rPr>
          <w:rFonts w:ascii="Times New Roman" w:eastAsia="Times New Roman" w:hAnsi="Times New Roman" w:cs="Times New Roman"/>
          <w:color w:val="auto"/>
        </w:rPr>
        <w:t xml:space="preserve">, building maintenance, costs (especially around textbooks), </w:t>
      </w:r>
      <w:r w:rsidR="00EE44DF">
        <w:rPr>
          <w:rFonts w:ascii="Times New Roman" w:eastAsia="Times New Roman" w:hAnsi="Times New Roman" w:cs="Times New Roman"/>
          <w:color w:val="auto"/>
        </w:rPr>
        <w:t>and food. When students commented on the counseling center</w:t>
      </w:r>
      <w:r w:rsidR="00C31D88">
        <w:rPr>
          <w:rFonts w:ascii="Times New Roman" w:eastAsia="Times New Roman" w:hAnsi="Times New Roman" w:cs="Times New Roman"/>
          <w:color w:val="auto"/>
        </w:rPr>
        <w:t xml:space="preserve">, their suggested improvements focused on availability and </w:t>
      </w:r>
      <w:r w:rsidR="0026155F">
        <w:rPr>
          <w:rFonts w:ascii="Times New Roman" w:eastAsia="Times New Roman" w:hAnsi="Times New Roman" w:cs="Times New Roman"/>
          <w:color w:val="auto"/>
        </w:rPr>
        <w:t>an increased budget.</w:t>
      </w:r>
    </w:p>
    <w:p w14:paraId="6D2C46DD" w14:textId="343E6CF8" w:rsidR="00174AFF" w:rsidRPr="00F863B0" w:rsidRDefault="00174AFF" w:rsidP="0026155F">
      <w:pPr>
        <w:pStyle w:val="Default"/>
        <w:spacing w:after="44"/>
        <w:ind w:left="1440"/>
        <w:rPr>
          <w:rFonts w:ascii="Times New Roman" w:hAnsi="Times New Roman" w:cs="Times New Roman"/>
          <w:b/>
          <w:bCs/>
        </w:rPr>
      </w:pPr>
      <w:r w:rsidRPr="00F863B0">
        <w:rPr>
          <w:rFonts w:ascii="Times New Roman" w:hAnsi="Times New Roman" w:cs="Times New Roman"/>
          <w:b/>
          <w:bCs/>
        </w:rPr>
        <w:br w:type="page"/>
      </w:r>
    </w:p>
    <w:p w14:paraId="3DBCF2B6" w14:textId="514207A6" w:rsidR="00E61CF0" w:rsidRPr="00F863B0" w:rsidRDefault="5C67BE8F" w:rsidP="00647DD2">
      <w:pPr>
        <w:pStyle w:val="Heading1"/>
      </w:pPr>
      <w:bookmarkStart w:id="1" w:name="_Respondent_Demographics"/>
      <w:bookmarkEnd w:id="1"/>
      <w:r w:rsidRPr="00F863B0">
        <w:lastRenderedPageBreak/>
        <w:t>Respondent Demographics</w:t>
      </w:r>
      <w:bookmarkEnd w:id="0"/>
    </w:p>
    <w:tbl>
      <w:tblPr>
        <w:tblW w:w="7920" w:type="dxa"/>
        <w:tblLook w:val="04A0" w:firstRow="1" w:lastRow="0" w:firstColumn="1" w:lastColumn="0" w:noHBand="0" w:noVBand="1"/>
      </w:tblPr>
      <w:tblGrid>
        <w:gridCol w:w="1980"/>
        <w:gridCol w:w="1980"/>
        <w:gridCol w:w="1980"/>
        <w:gridCol w:w="1980"/>
      </w:tblGrid>
      <w:tr w:rsidR="00EF76CF" w:rsidRPr="00EF76CF" w14:paraId="110AF528" w14:textId="77777777" w:rsidTr="00EF76CF">
        <w:trPr>
          <w:trHeight w:val="585"/>
        </w:trPr>
        <w:tc>
          <w:tcPr>
            <w:tcW w:w="1980" w:type="dxa"/>
            <w:tcBorders>
              <w:top w:val="single" w:sz="8" w:space="0" w:color="4472C4"/>
              <w:left w:val="single" w:sz="8" w:space="0" w:color="4472C4"/>
              <w:bottom w:val="single" w:sz="8" w:space="0" w:color="4472C4"/>
              <w:right w:val="single" w:sz="8" w:space="0" w:color="4472C4"/>
            </w:tcBorders>
            <w:shd w:val="clear" w:color="auto" w:fill="auto"/>
            <w:noWrap/>
            <w:vAlign w:val="bottom"/>
            <w:hideMark/>
          </w:tcPr>
          <w:p w14:paraId="37F49949" w14:textId="77777777" w:rsidR="00EF76CF" w:rsidRPr="00EF76CF" w:rsidRDefault="00EF76CF" w:rsidP="00EF76CF">
            <w:pPr>
              <w:rPr>
                <w:rFonts w:eastAsia="Times New Roman"/>
                <w:color w:val="000000"/>
                <w:sz w:val="22"/>
                <w:szCs w:val="22"/>
              </w:rPr>
            </w:pPr>
            <w:r w:rsidRPr="00EF76CF">
              <w:rPr>
                <w:rFonts w:eastAsia="Times New Roman"/>
                <w:color w:val="000000"/>
                <w:sz w:val="22"/>
                <w:szCs w:val="22"/>
              </w:rPr>
              <w:t> </w:t>
            </w:r>
          </w:p>
        </w:tc>
        <w:tc>
          <w:tcPr>
            <w:tcW w:w="1980" w:type="dxa"/>
            <w:tcBorders>
              <w:top w:val="single" w:sz="8" w:space="0" w:color="4472C4"/>
              <w:left w:val="nil"/>
              <w:bottom w:val="single" w:sz="8" w:space="0" w:color="4472C4"/>
              <w:right w:val="single" w:sz="8" w:space="0" w:color="4472C4"/>
            </w:tcBorders>
            <w:shd w:val="clear" w:color="auto" w:fill="auto"/>
            <w:noWrap/>
            <w:vAlign w:val="center"/>
            <w:hideMark/>
          </w:tcPr>
          <w:p w14:paraId="3DA95E29" w14:textId="77777777" w:rsidR="00EF76CF" w:rsidRPr="00EF76CF" w:rsidRDefault="00EF76CF" w:rsidP="00EF76CF">
            <w:pPr>
              <w:jc w:val="right"/>
              <w:rPr>
                <w:rFonts w:eastAsia="Times New Roman"/>
                <w:b/>
                <w:bCs/>
                <w:color w:val="000000"/>
                <w:sz w:val="22"/>
                <w:szCs w:val="22"/>
              </w:rPr>
            </w:pPr>
            <w:r w:rsidRPr="00EF76CF">
              <w:rPr>
                <w:rFonts w:eastAsia="Times New Roman"/>
                <w:b/>
                <w:bCs/>
                <w:color w:val="000000"/>
                <w:sz w:val="22"/>
                <w:szCs w:val="22"/>
              </w:rPr>
              <w:t>Population</w:t>
            </w:r>
          </w:p>
        </w:tc>
        <w:tc>
          <w:tcPr>
            <w:tcW w:w="1980" w:type="dxa"/>
            <w:tcBorders>
              <w:top w:val="single" w:sz="8" w:space="0" w:color="4472C4"/>
              <w:left w:val="nil"/>
              <w:bottom w:val="single" w:sz="8" w:space="0" w:color="4472C4"/>
              <w:right w:val="single" w:sz="8" w:space="0" w:color="4472C4"/>
            </w:tcBorders>
            <w:shd w:val="clear" w:color="auto" w:fill="auto"/>
            <w:vAlign w:val="center"/>
            <w:hideMark/>
          </w:tcPr>
          <w:p w14:paraId="258E202A" w14:textId="77777777" w:rsidR="00EF76CF" w:rsidRPr="00EF76CF" w:rsidRDefault="00EF76CF" w:rsidP="00EF76CF">
            <w:pPr>
              <w:jc w:val="right"/>
              <w:rPr>
                <w:rFonts w:eastAsia="Times New Roman"/>
                <w:b/>
                <w:bCs/>
                <w:color w:val="000000"/>
                <w:sz w:val="22"/>
                <w:szCs w:val="22"/>
              </w:rPr>
            </w:pPr>
            <w:r w:rsidRPr="00EF76CF">
              <w:rPr>
                <w:rFonts w:eastAsia="Times New Roman"/>
                <w:b/>
                <w:bCs/>
                <w:color w:val="000000"/>
                <w:sz w:val="22"/>
                <w:szCs w:val="22"/>
              </w:rPr>
              <w:t>Survey Respondents</w:t>
            </w:r>
          </w:p>
        </w:tc>
        <w:tc>
          <w:tcPr>
            <w:tcW w:w="1980" w:type="dxa"/>
            <w:tcBorders>
              <w:top w:val="single" w:sz="8" w:space="0" w:color="4472C4"/>
              <w:left w:val="nil"/>
              <w:bottom w:val="single" w:sz="8" w:space="0" w:color="4472C4"/>
              <w:right w:val="single" w:sz="8" w:space="0" w:color="4472C4"/>
            </w:tcBorders>
            <w:shd w:val="clear" w:color="auto" w:fill="auto"/>
            <w:noWrap/>
            <w:vAlign w:val="center"/>
            <w:hideMark/>
          </w:tcPr>
          <w:p w14:paraId="5874B9DB" w14:textId="77777777" w:rsidR="00EF76CF" w:rsidRPr="00EF76CF" w:rsidRDefault="00EF76CF" w:rsidP="00EF76CF">
            <w:pPr>
              <w:jc w:val="right"/>
              <w:rPr>
                <w:rFonts w:eastAsia="Times New Roman"/>
                <w:b/>
                <w:bCs/>
                <w:color w:val="000000"/>
                <w:sz w:val="22"/>
                <w:szCs w:val="22"/>
              </w:rPr>
            </w:pPr>
            <w:r w:rsidRPr="00EF76CF">
              <w:rPr>
                <w:rFonts w:eastAsia="Times New Roman"/>
                <w:b/>
                <w:bCs/>
                <w:color w:val="000000"/>
                <w:sz w:val="22"/>
                <w:szCs w:val="22"/>
              </w:rPr>
              <w:t xml:space="preserve"> Response Rate</w:t>
            </w:r>
          </w:p>
        </w:tc>
      </w:tr>
      <w:tr w:rsidR="00EF76CF" w:rsidRPr="00EF76CF" w14:paraId="3FC2B43F" w14:textId="77777777" w:rsidTr="00EF76CF">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6C6BB6E7" w14:textId="77777777" w:rsidR="00EF76CF" w:rsidRPr="00EF76CF" w:rsidRDefault="00EF76CF" w:rsidP="00EF76CF">
            <w:pPr>
              <w:rPr>
                <w:rFonts w:eastAsia="Times New Roman"/>
                <w:color w:val="000000"/>
                <w:sz w:val="22"/>
                <w:szCs w:val="22"/>
              </w:rPr>
            </w:pPr>
            <w:r w:rsidRPr="00EF76CF">
              <w:rPr>
                <w:rFonts w:eastAsia="Times New Roman"/>
                <w:color w:val="000000"/>
                <w:sz w:val="22"/>
                <w:szCs w:val="22"/>
              </w:rPr>
              <w:t>Classification</w:t>
            </w:r>
          </w:p>
        </w:tc>
        <w:tc>
          <w:tcPr>
            <w:tcW w:w="1980" w:type="dxa"/>
            <w:tcBorders>
              <w:top w:val="nil"/>
              <w:left w:val="nil"/>
              <w:bottom w:val="single" w:sz="8" w:space="0" w:color="4472C4"/>
              <w:right w:val="single" w:sz="8" w:space="0" w:color="4472C4"/>
            </w:tcBorders>
            <w:shd w:val="clear" w:color="auto" w:fill="auto"/>
            <w:noWrap/>
            <w:vAlign w:val="center"/>
            <w:hideMark/>
          </w:tcPr>
          <w:p w14:paraId="7B549EAC"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 </w:t>
            </w:r>
          </w:p>
        </w:tc>
        <w:tc>
          <w:tcPr>
            <w:tcW w:w="1980" w:type="dxa"/>
            <w:tcBorders>
              <w:top w:val="nil"/>
              <w:left w:val="nil"/>
              <w:bottom w:val="single" w:sz="8" w:space="0" w:color="4472C4"/>
              <w:right w:val="single" w:sz="8" w:space="0" w:color="4472C4"/>
            </w:tcBorders>
            <w:shd w:val="clear" w:color="auto" w:fill="auto"/>
            <w:noWrap/>
            <w:vAlign w:val="center"/>
            <w:hideMark/>
          </w:tcPr>
          <w:p w14:paraId="785815E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 </w:t>
            </w:r>
          </w:p>
        </w:tc>
        <w:tc>
          <w:tcPr>
            <w:tcW w:w="1980" w:type="dxa"/>
            <w:tcBorders>
              <w:top w:val="nil"/>
              <w:left w:val="nil"/>
              <w:bottom w:val="single" w:sz="8" w:space="0" w:color="4472C4"/>
              <w:right w:val="single" w:sz="8" w:space="0" w:color="4472C4"/>
            </w:tcBorders>
            <w:shd w:val="clear" w:color="auto" w:fill="auto"/>
            <w:noWrap/>
            <w:vAlign w:val="center"/>
            <w:hideMark/>
          </w:tcPr>
          <w:p w14:paraId="664D54FF"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 </w:t>
            </w:r>
          </w:p>
        </w:tc>
      </w:tr>
      <w:tr w:rsidR="00EF76CF" w:rsidRPr="00EF76CF" w14:paraId="17D3D249"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2B89A729"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FR</w:t>
            </w:r>
          </w:p>
        </w:tc>
        <w:tc>
          <w:tcPr>
            <w:tcW w:w="1980" w:type="dxa"/>
            <w:tcBorders>
              <w:top w:val="nil"/>
              <w:left w:val="nil"/>
              <w:bottom w:val="single" w:sz="8" w:space="0" w:color="4472C4"/>
              <w:right w:val="single" w:sz="8" w:space="0" w:color="4472C4"/>
            </w:tcBorders>
            <w:shd w:val="clear" w:color="000000" w:fill="D9E1F2"/>
            <w:noWrap/>
            <w:vAlign w:val="center"/>
            <w:hideMark/>
          </w:tcPr>
          <w:p w14:paraId="5ADE944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495</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27EC47F5"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155</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2E9150C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31%</w:t>
            </w:r>
          </w:p>
        </w:tc>
      </w:tr>
      <w:tr w:rsidR="00EF76CF" w:rsidRPr="00EF76CF" w14:paraId="01DD69A2"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3436E9A7"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SO</w:t>
            </w:r>
          </w:p>
        </w:tc>
        <w:tc>
          <w:tcPr>
            <w:tcW w:w="1980" w:type="dxa"/>
            <w:tcBorders>
              <w:top w:val="nil"/>
              <w:left w:val="nil"/>
              <w:bottom w:val="single" w:sz="8" w:space="0" w:color="4472C4"/>
              <w:right w:val="single" w:sz="8" w:space="0" w:color="4472C4"/>
            </w:tcBorders>
            <w:shd w:val="clear" w:color="auto" w:fill="auto"/>
            <w:noWrap/>
            <w:vAlign w:val="center"/>
            <w:hideMark/>
          </w:tcPr>
          <w:p w14:paraId="39AE68CF"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600</w:t>
            </w:r>
          </w:p>
        </w:tc>
        <w:tc>
          <w:tcPr>
            <w:tcW w:w="1980" w:type="dxa"/>
            <w:tcBorders>
              <w:top w:val="nil"/>
              <w:left w:val="nil"/>
              <w:bottom w:val="single" w:sz="8" w:space="0" w:color="4472C4"/>
              <w:right w:val="single" w:sz="8" w:space="0" w:color="4472C4"/>
            </w:tcBorders>
            <w:shd w:val="clear" w:color="auto" w:fill="auto"/>
            <w:noWrap/>
            <w:vAlign w:val="center"/>
            <w:hideMark/>
          </w:tcPr>
          <w:p w14:paraId="72F7AF6D"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177</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2311EDD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30%</w:t>
            </w:r>
          </w:p>
        </w:tc>
      </w:tr>
      <w:tr w:rsidR="00EF76CF" w:rsidRPr="00EF76CF" w14:paraId="79E62102"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262A2540"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JR</w:t>
            </w:r>
          </w:p>
        </w:tc>
        <w:tc>
          <w:tcPr>
            <w:tcW w:w="1980" w:type="dxa"/>
            <w:tcBorders>
              <w:top w:val="nil"/>
              <w:left w:val="nil"/>
              <w:bottom w:val="single" w:sz="8" w:space="0" w:color="4472C4"/>
              <w:right w:val="single" w:sz="8" w:space="0" w:color="4472C4"/>
            </w:tcBorders>
            <w:shd w:val="clear" w:color="000000" w:fill="D9E1F2"/>
            <w:noWrap/>
            <w:vAlign w:val="center"/>
            <w:hideMark/>
          </w:tcPr>
          <w:p w14:paraId="39E3C0F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621</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716EEE3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187</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7B4B08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30%</w:t>
            </w:r>
          </w:p>
        </w:tc>
      </w:tr>
      <w:tr w:rsidR="00EF76CF" w:rsidRPr="00EF76CF" w14:paraId="0AEB1FDD"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0C8D3960"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SR</w:t>
            </w:r>
          </w:p>
        </w:tc>
        <w:tc>
          <w:tcPr>
            <w:tcW w:w="1980" w:type="dxa"/>
            <w:tcBorders>
              <w:top w:val="nil"/>
              <w:left w:val="nil"/>
              <w:bottom w:val="single" w:sz="8" w:space="0" w:color="4472C4"/>
              <w:right w:val="single" w:sz="8" w:space="0" w:color="4472C4"/>
            </w:tcBorders>
            <w:shd w:val="clear" w:color="auto" w:fill="auto"/>
            <w:noWrap/>
            <w:vAlign w:val="center"/>
            <w:hideMark/>
          </w:tcPr>
          <w:p w14:paraId="20DEBDD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948</w:t>
            </w:r>
          </w:p>
        </w:tc>
        <w:tc>
          <w:tcPr>
            <w:tcW w:w="1980" w:type="dxa"/>
            <w:tcBorders>
              <w:top w:val="nil"/>
              <w:left w:val="nil"/>
              <w:bottom w:val="single" w:sz="8" w:space="0" w:color="4472C4"/>
              <w:right w:val="single" w:sz="8" w:space="0" w:color="4472C4"/>
            </w:tcBorders>
            <w:shd w:val="clear" w:color="auto" w:fill="auto"/>
            <w:noWrap/>
            <w:vAlign w:val="center"/>
            <w:hideMark/>
          </w:tcPr>
          <w:p w14:paraId="1C26A4A6"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246</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1187343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26%</w:t>
            </w:r>
          </w:p>
        </w:tc>
      </w:tr>
      <w:tr w:rsidR="00EF76CF" w:rsidRPr="00EF76CF" w14:paraId="6941D832"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79321AC1"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GR</w:t>
            </w:r>
          </w:p>
        </w:tc>
        <w:tc>
          <w:tcPr>
            <w:tcW w:w="1980" w:type="dxa"/>
            <w:tcBorders>
              <w:top w:val="nil"/>
              <w:left w:val="nil"/>
              <w:bottom w:val="single" w:sz="8" w:space="0" w:color="4472C4"/>
              <w:right w:val="single" w:sz="8" w:space="0" w:color="4472C4"/>
            </w:tcBorders>
            <w:shd w:val="clear" w:color="000000" w:fill="D9E1F2"/>
            <w:noWrap/>
            <w:vAlign w:val="center"/>
            <w:hideMark/>
          </w:tcPr>
          <w:p w14:paraId="1239442B"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1090</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39F8E86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184</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CF7CB60"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17%</w:t>
            </w:r>
          </w:p>
        </w:tc>
      </w:tr>
      <w:tr w:rsidR="00EF76CF" w:rsidRPr="00EF76CF" w14:paraId="44567FC5"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1E0FEA75"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L1</w:t>
            </w:r>
          </w:p>
        </w:tc>
        <w:tc>
          <w:tcPr>
            <w:tcW w:w="1980" w:type="dxa"/>
            <w:tcBorders>
              <w:top w:val="nil"/>
              <w:left w:val="nil"/>
              <w:bottom w:val="single" w:sz="8" w:space="0" w:color="4472C4"/>
              <w:right w:val="single" w:sz="8" w:space="0" w:color="4472C4"/>
            </w:tcBorders>
            <w:shd w:val="clear" w:color="auto" w:fill="auto"/>
            <w:noWrap/>
            <w:vAlign w:val="center"/>
            <w:hideMark/>
          </w:tcPr>
          <w:p w14:paraId="63A23A6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114</w:t>
            </w:r>
          </w:p>
        </w:tc>
        <w:tc>
          <w:tcPr>
            <w:tcW w:w="1980" w:type="dxa"/>
            <w:tcBorders>
              <w:top w:val="nil"/>
              <w:left w:val="nil"/>
              <w:bottom w:val="single" w:sz="8" w:space="0" w:color="4472C4"/>
              <w:right w:val="single" w:sz="8" w:space="0" w:color="4472C4"/>
            </w:tcBorders>
            <w:shd w:val="clear" w:color="auto" w:fill="auto"/>
            <w:noWrap/>
            <w:vAlign w:val="center"/>
            <w:hideMark/>
          </w:tcPr>
          <w:p w14:paraId="61A69E10"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39</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500AAB3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34%</w:t>
            </w:r>
          </w:p>
        </w:tc>
      </w:tr>
      <w:tr w:rsidR="00EF76CF" w:rsidRPr="00EF76CF" w14:paraId="5B3770FC"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457083E7"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L2</w:t>
            </w:r>
          </w:p>
        </w:tc>
        <w:tc>
          <w:tcPr>
            <w:tcW w:w="1980" w:type="dxa"/>
            <w:tcBorders>
              <w:top w:val="nil"/>
              <w:left w:val="nil"/>
              <w:bottom w:val="single" w:sz="8" w:space="0" w:color="4472C4"/>
              <w:right w:val="single" w:sz="8" w:space="0" w:color="4472C4"/>
            </w:tcBorders>
            <w:shd w:val="clear" w:color="000000" w:fill="D9E1F2"/>
            <w:noWrap/>
            <w:vAlign w:val="center"/>
            <w:hideMark/>
          </w:tcPr>
          <w:p w14:paraId="08811EDF"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102</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5C89FE5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20</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34EF4BB0"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20%</w:t>
            </w:r>
          </w:p>
        </w:tc>
      </w:tr>
      <w:tr w:rsidR="00EF76CF" w:rsidRPr="00EF76CF" w14:paraId="2F6624DB"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78F64969"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L3</w:t>
            </w:r>
          </w:p>
        </w:tc>
        <w:tc>
          <w:tcPr>
            <w:tcW w:w="1980" w:type="dxa"/>
            <w:tcBorders>
              <w:top w:val="nil"/>
              <w:left w:val="nil"/>
              <w:bottom w:val="single" w:sz="8" w:space="0" w:color="4472C4"/>
              <w:right w:val="single" w:sz="8" w:space="0" w:color="4472C4"/>
            </w:tcBorders>
            <w:shd w:val="clear" w:color="auto" w:fill="auto"/>
            <w:noWrap/>
            <w:vAlign w:val="center"/>
            <w:hideMark/>
          </w:tcPr>
          <w:p w14:paraId="1B6B477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101</w:t>
            </w:r>
          </w:p>
        </w:tc>
        <w:tc>
          <w:tcPr>
            <w:tcW w:w="1980" w:type="dxa"/>
            <w:tcBorders>
              <w:top w:val="nil"/>
              <w:left w:val="nil"/>
              <w:bottom w:val="single" w:sz="8" w:space="0" w:color="4472C4"/>
              <w:right w:val="single" w:sz="8" w:space="0" w:color="4472C4"/>
            </w:tcBorders>
            <w:shd w:val="clear" w:color="auto" w:fill="auto"/>
            <w:noWrap/>
            <w:vAlign w:val="center"/>
            <w:hideMark/>
          </w:tcPr>
          <w:p w14:paraId="7DA27A7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27</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5D415BA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27%</w:t>
            </w:r>
          </w:p>
        </w:tc>
      </w:tr>
      <w:tr w:rsidR="00EF76CF" w:rsidRPr="00EF76CF" w14:paraId="31AAA7A2"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7CA0C3D1"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A1</w:t>
            </w:r>
          </w:p>
        </w:tc>
        <w:tc>
          <w:tcPr>
            <w:tcW w:w="1980" w:type="dxa"/>
            <w:tcBorders>
              <w:top w:val="nil"/>
              <w:left w:val="nil"/>
              <w:bottom w:val="single" w:sz="8" w:space="0" w:color="4472C4"/>
              <w:right w:val="single" w:sz="8" w:space="0" w:color="4472C4"/>
            </w:tcBorders>
            <w:shd w:val="clear" w:color="000000" w:fill="D9E1F2"/>
            <w:noWrap/>
            <w:vAlign w:val="center"/>
            <w:hideMark/>
          </w:tcPr>
          <w:p w14:paraId="3E85161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8</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2AD8996"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2684046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13%</w:t>
            </w:r>
          </w:p>
        </w:tc>
      </w:tr>
      <w:tr w:rsidR="00EF76CF" w:rsidRPr="00EF76CF" w14:paraId="73209057"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7AEDCA1D"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A2</w:t>
            </w:r>
          </w:p>
        </w:tc>
        <w:tc>
          <w:tcPr>
            <w:tcW w:w="1980" w:type="dxa"/>
            <w:tcBorders>
              <w:top w:val="nil"/>
              <w:left w:val="nil"/>
              <w:bottom w:val="single" w:sz="8" w:space="0" w:color="4472C4"/>
              <w:right w:val="single" w:sz="8" w:space="0" w:color="4472C4"/>
            </w:tcBorders>
            <w:shd w:val="clear" w:color="auto" w:fill="auto"/>
            <w:noWrap/>
            <w:vAlign w:val="center"/>
            <w:hideMark/>
          </w:tcPr>
          <w:p w14:paraId="0F6FB9B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w:t>
            </w:r>
          </w:p>
        </w:tc>
        <w:tc>
          <w:tcPr>
            <w:tcW w:w="1980" w:type="dxa"/>
            <w:tcBorders>
              <w:top w:val="nil"/>
              <w:left w:val="nil"/>
              <w:bottom w:val="single" w:sz="8" w:space="0" w:color="4472C4"/>
              <w:right w:val="single" w:sz="8" w:space="0" w:color="4472C4"/>
            </w:tcBorders>
            <w:shd w:val="clear" w:color="auto" w:fill="auto"/>
            <w:noWrap/>
            <w:vAlign w:val="center"/>
            <w:hideMark/>
          </w:tcPr>
          <w:p w14:paraId="4C33783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6D97C9AB"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25%</w:t>
            </w:r>
          </w:p>
        </w:tc>
      </w:tr>
      <w:tr w:rsidR="00EF76CF" w:rsidRPr="00EF76CF" w14:paraId="377BF09D"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434E571C"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O1</w:t>
            </w:r>
          </w:p>
        </w:tc>
        <w:tc>
          <w:tcPr>
            <w:tcW w:w="1980" w:type="dxa"/>
            <w:tcBorders>
              <w:top w:val="nil"/>
              <w:left w:val="nil"/>
              <w:bottom w:val="single" w:sz="8" w:space="0" w:color="4472C4"/>
              <w:right w:val="single" w:sz="8" w:space="0" w:color="4472C4"/>
            </w:tcBorders>
            <w:shd w:val="clear" w:color="000000" w:fill="D9E1F2"/>
            <w:noWrap/>
            <w:vAlign w:val="center"/>
            <w:hideMark/>
          </w:tcPr>
          <w:p w14:paraId="2F70B09A"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41</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133DF36"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5</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0E06D73D"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12%</w:t>
            </w:r>
          </w:p>
        </w:tc>
      </w:tr>
      <w:tr w:rsidR="00EF76CF" w:rsidRPr="00EF76CF" w14:paraId="6C4F1B4D"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28CA8C61"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O2</w:t>
            </w:r>
          </w:p>
        </w:tc>
        <w:tc>
          <w:tcPr>
            <w:tcW w:w="1980" w:type="dxa"/>
            <w:tcBorders>
              <w:top w:val="nil"/>
              <w:left w:val="nil"/>
              <w:bottom w:val="single" w:sz="8" w:space="0" w:color="4472C4"/>
              <w:right w:val="single" w:sz="8" w:space="0" w:color="4472C4"/>
            </w:tcBorders>
            <w:shd w:val="clear" w:color="auto" w:fill="auto"/>
            <w:noWrap/>
            <w:vAlign w:val="center"/>
            <w:hideMark/>
          </w:tcPr>
          <w:p w14:paraId="7D783AC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49</w:t>
            </w:r>
          </w:p>
        </w:tc>
        <w:tc>
          <w:tcPr>
            <w:tcW w:w="1980" w:type="dxa"/>
            <w:tcBorders>
              <w:top w:val="nil"/>
              <w:left w:val="nil"/>
              <w:bottom w:val="single" w:sz="8" w:space="0" w:color="4472C4"/>
              <w:right w:val="single" w:sz="8" w:space="0" w:color="4472C4"/>
            </w:tcBorders>
            <w:shd w:val="clear" w:color="auto" w:fill="auto"/>
            <w:noWrap/>
            <w:vAlign w:val="center"/>
            <w:hideMark/>
          </w:tcPr>
          <w:p w14:paraId="0874DB50"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9</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060E43E3"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18%</w:t>
            </w:r>
          </w:p>
        </w:tc>
      </w:tr>
      <w:tr w:rsidR="00EF76CF" w:rsidRPr="00EF76CF" w14:paraId="378935F6"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31D74FE3"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O3</w:t>
            </w:r>
          </w:p>
        </w:tc>
        <w:tc>
          <w:tcPr>
            <w:tcW w:w="1980" w:type="dxa"/>
            <w:tcBorders>
              <w:top w:val="nil"/>
              <w:left w:val="nil"/>
              <w:bottom w:val="single" w:sz="8" w:space="0" w:color="4472C4"/>
              <w:right w:val="single" w:sz="8" w:space="0" w:color="4472C4"/>
            </w:tcBorders>
            <w:shd w:val="clear" w:color="000000" w:fill="D9E1F2"/>
            <w:noWrap/>
            <w:vAlign w:val="center"/>
            <w:hideMark/>
          </w:tcPr>
          <w:p w14:paraId="2C20752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46</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743A5FA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12</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7E73B23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26%</w:t>
            </w:r>
          </w:p>
        </w:tc>
      </w:tr>
      <w:tr w:rsidR="00EF76CF" w:rsidRPr="00EF76CF" w14:paraId="25D38CC6"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25E7DE95"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P1</w:t>
            </w:r>
          </w:p>
        </w:tc>
        <w:tc>
          <w:tcPr>
            <w:tcW w:w="1980" w:type="dxa"/>
            <w:tcBorders>
              <w:top w:val="nil"/>
              <w:left w:val="nil"/>
              <w:bottom w:val="single" w:sz="8" w:space="0" w:color="4472C4"/>
              <w:right w:val="single" w:sz="8" w:space="0" w:color="4472C4"/>
            </w:tcBorders>
            <w:shd w:val="clear" w:color="auto" w:fill="auto"/>
            <w:noWrap/>
            <w:vAlign w:val="center"/>
            <w:hideMark/>
          </w:tcPr>
          <w:p w14:paraId="4B52C72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44</w:t>
            </w:r>
          </w:p>
        </w:tc>
        <w:tc>
          <w:tcPr>
            <w:tcW w:w="1980" w:type="dxa"/>
            <w:tcBorders>
              <w:top w:val="nil"/>
              <w:left w:val="nil"/>
              <w:bottom w:val="single" w:sz="8" w:space="0" w:color="4472C4"/>
              <w:right w:val="single" w:sz="8" w:space="0" w:color="4472C4"/>
            </w:tcBorders>
            <w:shd w:val="clear" w:color="auto" w:fill="auto"/>
            <w:noWrap/>
            <w:vAlign w:val="center"/>
            <w:hideMark/>
          </w:tcPr>
          <w:p w14:paraId="41AF18E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11</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755A574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25%</w:t>
            </w:r>
          </w:p>
        </w:tc>
      </w:tr>
      <w:tr w:rsidR="00EF76CF" w:rsidRPr="00EF76CF" w14:paraId="29C6AB56"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3FCC4825"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P2</w:t>
            </w:r>
          </w:p>
        </w:tc>
        <w:tc>
          <w:tcPr>
            <w:tcW w:w="1980" w:type="dxa"/>
            <w:tcBorders>
              <w:top w:val="nil"/>
              <w:left w:val="nil"/>
              <w:bottom w:val="single" w:sz="8" w:space="0" w:color="4472C4"/>
              <w:right w:val="single" w:sz="8" w:space="0" w:color="4472C4"/>
            </w:tcBorders>
            <w:shd w:val="clear" w:color="000000" w:fill="D9E1F2"/>
            <w:noWrap/>
            <w:vAlign w:val="center"/>
            <w:hideMark/>
          </w:tcPr>
          <w:p w14:paraId="1AF8807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66</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A654AF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13</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2AF8E71A"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20%</w:t>
            </w:r>
          </w:p>
        </w:tc>
      </w:tr>
      <w:tr w:rsidR="00EF76CF" w:rsidRPr="00EF76CF" w14:paraId="2B8ADF47"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45A7C261"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P3</w:t>
            </w:r>
          </w:p>
        </w:tc>
        <w:tc>
          <w:tcPr>
            <w:tcW w:w="1980" w:type="dxa"/>
            <w:tcBorders>
              <w:top w:val="nil"/>
              <w:left w:val="nil"/>
              <w:bottom w:val="single" w:sz="8" w:space="0" w:color="4472C4"/>
              <w:right w:val="single" w:sz="8" w:space="0" w:color="4472C4"/>
            </w:tcBorders>
            <w:shd w:val="clear" w:color="auto" w:fill="auto"/>
            <w:noWrap/>
            <w:vAlign w:val="center"/>
            <w:hideMark/>
          </w:tcPr>
          <w:p w14:paraId="4FD8EFA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83</w:t>
            </w:r>
          </w:p>
        </w:tc>
        <w:tc>
          <w:tcPr>
            <w:tcW w:w="1980" w:type="dxa"/>
            <w:tcBorders>
              <w:top w:val="nil"/>
              <w:left w:val="nil"/>
              <w:bottom w:val="single" w:sz="8" w:space="0" w:color="4472C4"/>
              <w:right w:val="single" w:sz="8" w:space="0" w:color="4472C4"/>
            </w:tcBorders>
            <w:shd w:val="clear" w:color="auto" w:fill="auto"/>
            <w:noWrap/>
            <w:vAlign w:val="center"/>
            <w:hideMark/>
          </w:tcPr>
          <w:p w14:paraId="506EF9DD"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11</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4C747A76"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13%</w:t>
            </w:r>
          </w:p>
        </w:tc>
      </w:tr>
      <w:tr w:rsidR="00EF76CF" w:rsidRPr="00EF76CF" w14:paraId="01E94BDE"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09A47B8A" w14:textId="77777777" w:rsidR="00EF76CF" w:rsidRPr="00EF76CF" w:rsidRDefault="00EF76CF" w:rsidP="004A70A9">
            <w:pPr>
              <w:ind w:firstLineChars="107" w:firstLine="235"/>
              <w:rPr>
                <w:rFonts w:eastAsia="Times New Roman"/>
                <w:color w:val="000000"/>
                <w:sz w:val="22"/>
                <w:szCs w:val="22"/>
              </w:rPr>
            </w:pPr>
            <w:r w:rsidRPr="00EF76CF">
              <w:rPr>
                <w:rFonts w:eastAsia="Times New Roman"/>
                <w:color w:val="000000"/>
                <w:sz w:val="22"/>
                <w:szCs w:val="22"/>
              </w:rPr>
              <w:t>P4</w:t>
            </w:r>
          </w:p>
        </w:tc>
        <w:tc>
          <w:tcPr>
            <w:tcW w:w="1980" w:type="dxa"/>
            <w:tcBorders>
              <w:top w:val="nil"/>
              <w:left w:val="nil"/>
              <w:bottom w:val="single" w:sz="8" w:space="0" w:color="4472C4"/>
              <w:right w:val="single" w:sz="8" w:space="0" w:color="4472C4"/>
            </w:tcBorders>
            <w:shd w:val="clear" w:color="000000" w:fill="D9E1F2"/>
            <w:noWrap/>
            <w:vAlign w:val="center"/>
            <w:hideMark/>
          </w:tcPr>
          <w:p w14:paraId="0624215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65</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331F058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12</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82300FA"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18%</w:t>
            </w:r>
          </w:p>
        </w:tc>
      </w:tr>
      <w:tr w:rsidR="00EF76CF" w:rsidRPr="00EF76CF" w14:paraId="5A560D85" w14:textId="77777777" w:rsidTr="00EF76CF">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6E103D57" w14:textId="77777777" w:rsidR="00EF76CF" w:rsidRPr="00EF76CF" w:rsidRDefault="00EF76CF" w:rsidP="00EF76CF">
            <w:pPr>
              <w:rPr>
                <w:rFonts w:eastAsia="Times New Roman"/>
                <w:color w:val="000000"/>
                <w:sz w:val="22"/>
                <w:szCs w:val="22"/>
              </w:rPr>
            </w:pPr>
            <w:r w:rsidRPr="00EF76CF">
              <w:rPr>
                <w:rFonts w:eastAsia="Times New Roman"/>
                <w:color w:val="000000"/>
                <w:sz w:val="22"/>
                <w:szCs w:val="22"/>
              </w:rPr>
              <w:t>College/School</w:t>
            </w:r>
          </w:p>
        </w:tc>
        <w:tc>
          <w:tcPr>
            <w:tcW w:w="1980" w:type="dxa"/>
            <w:tcBorders>
              <w:top w:val="nil"/>
              <w:left w:val="nil"/>
              <w:bottom w:val="single" w:sz="8" w:space="0" w:color="4472C4"/>
              <w:right w:val="single" w:sz="8" w:space="0" w:color="4472C4"/>
            </w:tcBorders>
            <w:shd w:val="clear" w:color="auto" w:fill="auto"/>
            <w:noWrap/>
            <w:vAlign w:val="center"/>
            <w:hideMark/>
          </w:tcPr>
          <w:p w14:paraId="000E2D92"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c>
          <w:tcPr>
            <w:tcW w:w="1980" w:type="dxa"/>
            <w:tcBorders>
              <w:top w:val="nil"/>
              <w:left w:val="nil"/>
              <w:bottom w:val="single" w:sz="8" w:space="0" w:color="4472C4"/>
              <w:right w:val="single" w:sz="8" w:space="0" w:color="4472C4"/>
            </w:tcBorders>
            <w:shd w:val="clear" w:color="auto" w:fill="auto"/>
            <w:noWrap/>
            <w:vAlign w:val="center"/>
            <w:hideMark/>
          </w:tcPr>
          <w:p w14:paraId="3AF6E0ED"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c>
          <w:tcPr>
            <w:tcW w:w="1980" w:type="dxa"/>
            <w:tcBorders>
              <w:top w:val="nil"/>
              <w:left w:val="nil"/>
              <w:bottom w:val="single" w:sz="8" w:space="0" w:color="4472C4"/>
              <w:right w:val="single" w:sz="8" w:space="0" w:color="4472C4"/>
            </w:tcBorders>
            <w:shd w:val="clear" w:color="auto" w:fill="auto"/>
            <w:noWrap/>
            <w:vAlign w:val="center"/>
            <w:hideMark/>
          </w:tcPr>
          <w:p w14:paraId="2C1FC85B"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r>
      <w:tr w:rsidR="00EF76CF" w:rsidRPr="00EF76CF" w14:paraId="7FE77B1F"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32518594"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No School</w:t>
            </w:r>
          </w:p>
        </w:tc>
        <w:tc>
          <w:tcPr>
            <w:tcW w:w="1980" w:type="dxa"/>
            <w:tcBorders>
              <w:top w:val="nil"/>
              <w:left w:val="nil"/>
              <w:bottom w:val="single" w:sz="8" w:space="0" w:color="4472C4"/>
              <w:right w:val="single" w:sz="8" w:space="0" w:color="4472C4"/>
            </w:tcBorders>
            <w:shd w:val="clear" w:color="000000" w:fill="D9E1F2"/>
            <w:noWrap/>
            <w:vAlign w:val="center"/>
            <w:hideMark/>
          </w:tcPr>
          <w:p w14:paraId="7C7E4592"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21</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33FE4D5"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53A7D5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5%</w:t>
            </w:r>
          </w:p>
        </w:tc>
      </w:tr>
      <w:tr w:rsidR="00EF76CF" w:rsidRPr="00EF76CF" w14:paraId="2C8CFF5A"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6E6B5283"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AS</w:t>
            </w:r>
          </w:p>
        </w:tc>
        <w:tc>
          <w:tcPr>
            <w:tcW w:w="1980" w:type="dxa"/>
            <w:tcBorders>
              <w:top w:val="nil"/>
              <w:left w:val="nil"/>
              <w:bottom w:val="single" w:sz="8" w:space="0" w:color="4472C4"/>
              <w:right w:val="single" w:sz="8" w:space="0" w:color="4472C4"/>
            </w:tcBorders>
            <w:shd w:val="clear" w:color="auto" w:fill="auto"/>
            <w:noWrap/>
            <w:vAlign w:val="center"/>
            <w:hideMark/>
          </w:tcPr>
          <w:p w14:paraId="26496E57"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1254</w:t>
            </w:r>
          </w:p>
        </w:tc>
        <w:tc>
          <w:tcPr>
            <w:tcW w:w="1980" w:type="dxa"/>
            <w:tcBorders>
              <w:top w:val="nil"/>
              <w:left w:val="nil"/>
              <w:bottom w:val="single" w:sz="8" w:space="0" w:color="4472C4"/>
              <w:right w:val="single" w:sz="8" w:space="0" w:color="4472C4"/>
            </w:tcBorders>
            <w:shd w:val="clear" w:color="auto" w:fill="auto"/>
            <w:noWrap/>
            <w:vAlign w:val="center"/>
            <w:hideMark/>
          </w:tcPr>
          <w:p w14:paraId="6A1AD81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378</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22E0FE6A"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30%</w:t>
            </w:r>
          </w:p>
        </w:tc>
      </w:tr>
      <w:tr w:rsidR="00EF76CF" w:rsidRPr="00EF76CF" w14:paraId="0B240938"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auto" w:fill="DBE5F1" w:themeFill="accent1" w:themeFillTint="33"/>
            <w:noWrap/>
            <w:vAlign w:val="center"/>
            <w:hideMark/>
          </w:tcPr>
          <w:p w14:paraId="382CE72D"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ED</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2DAD8E2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848</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7632473A"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173</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01E3619A"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20%</w:t>
            </w:r>
          </w:p>
        </w:tc>
      </w:tr>
      <w:tr w:rsidR="00EF76CF" w:rsidRPr="00EF76CF" w14:paraId="4DC05365"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00826CA3"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JDB</w:t>
            </w:r>
          </w:p>
        </w:tc>
        <w:tc>
          <w:tcPr>
            <w:tcW w:w="1980" w:type="dxa"/>
            <w:tcBorders>
              <w:top w:val="nil"/>
              <w:left w:val="nil"/>
              <w:bottom w:val="single" w:sz="8" w:space="0" w:color="4472C4"/>
              <w:right w:val="single" w:sz="8" w:space="0" w:color="4472C4"/>
            </w:tcBorders>
            <w:shd w:val="clear" w:color="auto" w:fill="auto"/>
            <w:noWrap/>
            <w:vAlign w:val="center"/>
            <w:hideMark/>
          </w:tcPr>
          <w:p w14:paraId="268E51AB"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38</w:t>
            </w:r>
          </w:p>
        </w:tc>
        <w:tc>
          <w:tcPr>
            <w:tcW w:w="1980" w:type="dxa"/>
            <w:tcBorders>
              <w:top w:val="nil"/>
              <w:left w:val="nil"/>
              <w:bottom w:val="single" w:sz="8" w:space="0" w:color="4472C4"/>
              <w:right w:val="single" w:sz="8" w:space="0" w:color="4472C4"/>
            </w:tcBorders>
            <w:shd w:val="clear" w:color="auto" w:fill="auto"/>
            <w:noWrap/>
            <w:vAlign w:val="center"/>
            <w:hideMark/>
          </w:tcPr>
          <w:p w14:paraId="3CDFDB00"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14</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72E1713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37%</w:t>
            </w:r>
          </w:p>
        </w:tc>
      </w:tr>
      <w:tr w:rsidR="00EF76CF" w:rsidRPr="00EF76CF" w14:paraId="1474C7EB"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auto" w:fill="DBE5F1" w:themeFill="accent1" w:themeFillTint="33"/>
            <w:noWrap/>
            <w:vAlign w:val="center"/>
            <w:hideMark/>
          </w:tcPr>
          <w:p w14:paraId="664C276D"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JO</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291635B"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264</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6E9D5CF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80</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260477CD"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30%</w:t>
            </w:r>
          </w:p>
        </w:tc>
      </w:tr>
      <w:tr w:rsidR="00EF76CF" w:rsidRPr="00EF76CF" w14:paraId="13E1F6CE"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5F26510B"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LW</w:t>
            </w:r>
          </w:p>
        </w:tc>
        <w:tc>
          <w:tcPr>
            <w:tcW w:w="1980" w:type="dxa"/>
            <w:tcBorders>
              <w:top w:val="nil"/>
              <w:left w:val="nil"/>
              <w:bottom w:val="single" w:sz="8" w:space="0" w:color="4472C4"/>
              <w:right w:val="single" w:sz="8" w:space="0" w:color="4472C4"/>
            </w:tcBorders>
            <w:shd w:val="clear" w:color="auto" w:fill="auto"/>
            <w:noWrap/>
            <w:vAlign w:val="center"/>
            <w:hideMark/>
          </w:tcPr>
          <w:p w14:paraId="5C00088F"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357</w:t>
            </w:r>
          </w:p>
        </w:tc>
        <w:tc>
          <w:tcPr>
            <w:tcW w:w="1980" w:type="dxa"/>
            <w:tcBorders>
              <w:top w:val="nil"/>
              <w:left w:val="nil"/>
              <w:bottom w:val="single" w:sz="8" w:space="0" w:color="4472C4"/>
              <w:right w:val="single" w:sz="8" w:space="0" w:color="4472C4"/>
            </w:tcBorders>
            <w:shd w:val="clear" w:color="auto" w:fill="auto"/>
            <w:noWrap/>
            <w:vAlign w:val="center"/>
            <w:hideMark/>
          </w:tcPr>
          <w:p w14:paraId="08552F9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93</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470E8A7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26%</w:t>
            </w:r>
          </w:p>
        </w:tc>
      </w:tr>
      <w:tr w:rsidR="00EF76CF" w:rsidRPr="00EF76CF" w14:paraId="30804814"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auto" w:fill="DBE5F1" w:themeFill="accent1" w:themeFillTint="33"/>
            <w:noWrap/>
            <w:vAlign w:val="center"/>
            <w:hideMark/>
          </w:tcPr>
          <w:p w14:paraId="5EC609F0"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PH</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6E78128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737</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0F6AC24C"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157</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0DAC9296"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21%</w:t>
            </w:r>
          </w:p>
        </w:tc>
      </w:tr>
      <w:tr w:rsidR="00EF76CF" w:rsidRPr="00EF76CF" w14:paraId="3D9C16A2"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4459FAF6"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ZCB</w:t>
            </w:r>
          </w:p>
        </w:tc>
        <w:tc>
          <w:tcPr>
            <w:tcW w:w="1980" w:type="dxa"/>
            <w:tcBorders>
              <w:top w:val="nil"/>
              <w:left w:val="nil"/>
              <w:bottom w:val="single" w:sz="8" w:space="0" w:color="4472C4"/>
              <w:right w:val="single" w:sz="8" w:space="0" w:color="4472C4"/>
            </w:tcBorders>
            <w:shd w:val="clear" w:color="auto" w:fill="auto"/>
            <w:noWrap/>
            <w:vAlign w:val="center"/>
            <w:hideMark/>
          </w:tcPr>
          <w:p w14:paraId="4AFD8516"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958</w:t>
            </w:r>
          </w:p>
        </w:tc>
        <w:tc>
          <w:tcPr>
            <w:tcW w:w="1980" w:type="dxa"/>
            <w:tcBorders>
              <w:top w:val="nil"/>
              <w:left w:val="nil"/>
              <w:bottom w:val="single" w:sz="8" w:space="0" w:color="4472C4"/>
              <w:right w:val="single" w:sz="8" w:space="0" w:color="4472C4"/>
            </w:tcBorders>
            <w:shd w:val="clear" w:color="auto" w:fill="auto"/>
            <w:noWrap/>
            <w:vAlign w:val="center"/>
            <w:hideMark/>
          </w:tcPr>
          <w:p w14:paraId="7AE76F09"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214</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1B9BA88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22%</w:t>
            </w:r>
          </w:p>
        </w:tc>
      </w:tr>
      <w:tr w:rsidR="00EF76CF" w:rsidRPr="00EF76CF" w14:paraId="7686F930"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281D206A" w14:textId="77777777" w:rsidR="00EF76CF" w:rsidRPr="00EF76CF" w:rsidRDefault="00EF76CF" w:rsidP="00EF76CF">
            <w:pPr>
              <w:rPr>
                <w:rFonts w:eastAsia="Times New Roman"/>
                <w:color w:val="000000"/>
                <w:sz w:val="22"/>
                <w:szCs w:val="22"/>
              </w:rPr>
            </w:pPr>
            <w:r w:rsidRPr="00EF76CF">
              <w:rPr>
                <w:rFonts w:eastAsia="Times New Roman"/>
                <w:color w:val="000000"/>
                <w:sz w:val="22"/>
                <w:szCs w:val="22"/>
              </w:rPr>
              <w:t>Level</w:t>
            </w:r>
          </w:p>
        </w:tc>
        <w:tc>
          <w:tcPr>
            <w:tcW w:w="1980" w:type="dxa"/>
            <w:tcBorders>
              <w:top w:val="nil"/>
              <w:left w:val="nil"/>
              <w:bottom w:val="single" w:sz="8" w:space="0" w:color="4472C4"/>
              <w:right w:val="single" w:sz="8" w:space="0" w:color="4472C4"/>
            </w:tcBorders>
            <w:shd w:val="clear" w:color="000000" w:fill="D9E1F2"/>
            <w:noWrap/>
            <w:vAlign w:val="center"/>
            <w:hideMark/>
          </w:tcPr>
          <w:p w14:paraId="00715B01"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7BCD656"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27751B9"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r>
      <w:tr w:rsidR="00EF76CF" w:rsidRPr="00EF76CF" w14:paraId="6CB03A3B"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331299D4"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U</w:t>
            </w:r>
          </w:p>
        </w:tc>
        <w:tc>
          <w:tcPr>
            <w:tcW w:w="1980" w:type="dxa"/>
            <w:tcBorders>
              <w:top w:val="nil"/>
              <w:left w:val="nil"/>
              <w:bottom w:val="single" w:sz="8" w:space="0" w:color="4472C4"/>
              <w:right w:val="single" w:sz="8" w:space="0" w:color="4472C4"/>
            </w:tcBorders>
            <w:shd w:val="clear" w:color="auto" w:fill="auto"/>
            <w:noWrap/>
            <w:vAlign w:val="center"/>
            <w:hideMark/>
          </w:tcPr>
          <w:p w14:paraId="6BA4295D"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2664</w:t>
            </w:r>
          </w:p>
        </w:tc>
        <w:tc>
          <w:tcPr>
            <w:tcW w:w="1980" w:type="dxa"/>
            <w:tcBorders>
              <w:top w:val="nil"/>
              <w:left w:val="nil"/>
              <w:bottom w:val="single" w:sz="8" w:space="0" w:color="4472C4"/>
              <w:right w:val="single" w:sz="8" w:space="0" w:color="4472C4"/>
            </w:tcBorders>
            <w:shd w:val="clear" w:color="auto" w:fill="auto"/>
            <w:noWrap/>
            <w:vAlign w:val="center"/>
            <w:hideMark/>
          </w:tcPr>
          <w:p w14:paraId="13D3BC57"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765</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3CED0A4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29%</w:t>
            </w:r>
          </w:p>
        </w:tc>
      </w:tr>
      <w:tr w:rsidR="00EF76CF" w:rsidRPr="00EF76CF" w14:paraId="5EDB4DF8"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3FB6CD9D"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G</w:t>
            </w:r>
          </w:p>
        </w:tc>
        <w:tc>
          <w:tcPr>
            <w:tcW w:w="1980" w:type="dxa"/>
            <w:tcBorders>
              <w:top w:val="nil"/>
              <w:left w:val="nil"/>
              <w:bottom w:val="single" w:sz="8" w:space="0" w:color="4472C4"/>
              <w:right w:val="single" w:sz="8" w:space="0" w:color="4472C4"/>
            </w:tcBorders>
            <w:shd w:val="clear" w:color="000000" w:fill="D9E1F2"/>
            <w:noWrap/>
            <w:vAlign w:val="center"/>
            <w:hideMark/>
          </w:tcPr>
          <w:p w14:paraId="62FAD454"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1090</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BB0819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184</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D6961D7"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17%</w:t>
            </w:r>
          </w:p>
        </w:tc>
      </w:tr>
      <w:tr w:rsidR="00EF76CF" w:rsidRPr="00EF76CF" w14:paraId="29A85D43" w14:textId="77777777" w:rsidTr="00BF2C06">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1E4B0D45"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L</w:t>
            </w:r>
          </w:p>
        </w:tc>
        <w:tc>
          <w:tcPr>
            <w:tcW w:w="1980" w:type="dxa"/>
            <w:tcBorders>
              <w:top w:val="nil"/>
              <w:left w:val="nil"/>
              <w:bottom w:val="single" w:sz="8" w:space="0" w:color="4472C4"/>
              <w:right w:val="single" w:sz="8" w:space="0" w:color="4472C4"/>
            </w:tcBorders>
            <w:shd w:val="clear" w:color="auto" w:fill="auto"/>
            <w:noWrap/>
            <w:vAlign w:val="center"/>
            <w:hideMark/>
          </w:tcPr>
          <w:p w14:paraId="4048D24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317</w:t>
            </w:r>
          </w:p>
        </w:tc>
        <w:tc>
          <w:tcPr>
            <w:tcW w:w="1980" w:type="dxa"/>
            <w:tcBorders>
              <w:top w:val="nil"/>
              <w:left w:val="nil"/>
              <w:bottom w:val="single" w:sz="8" w:space="0" w:color="4472C4"/>
              <w:right w:val="single" w:sz="8" w:space="0" w:color="4472C4"/>
            </w:tcBorders>
            <w:shd w:val="clear" w:color="auto" w:fill="auto"/>
            <w:noWrap/>
            <w:vAlign w:val="center"/>
            <w:hideMark/>
          </w:tcPr>
          <w:p w14:paraId="44B8C3B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86</w:t>
            </w:r>
          </w:p>
        </w:tc>
        <w:tc>
          <w:tcPr>
            <w:tcW w:w="1980" w:type="dxa"/>
            <w:tcBorders>
              <w:top w:val="nil"/>
              <w:left w:val="nil"/>
              <w:bottom w:val="single" w:sz="8" w:space="0" w:color="4472C4"/>
              <w:right w:val="single" w:sz="8" w:space="0" w:color="4472C4"/>
            </w:tcBorders>
            <w:shd w:val="clear" w:color="auto" w:fill="FFFFFF" w:themeFill="background1"/>
            <w:noWrap/>
            <w:vAlign w:val="center"/>
            <w:hideMark/>
          </w:tcPr>
          <w:p w14:paraId="7F38307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27%</w:t>
            </w:r>
          </w:p>
        </w:tc>
      </w:tr>
      <w:tr w:rsidR="00EF76CF" w:rsidRPr="00EF76CF" w14:paraId="573BB462" w14:textId="77777777" w:rsidTr="0001296F">
        <w:trPr>
          <w:trHeight w:val="315"/>
        </w:trPr>
        <w:tc>
          <w:tcPr>
            <w:tcW w:w="1980" w:type="dxa"/>
            <w:tcBorders>
              <w:top w:val="nil"/>
              <w:left w:val="single" w:sz="8" w:space="0" w:color="4472C4"/>
              <w:bottom w:val="single" w:sz="8" w:space="0" w:color="4472C4"/>
              <w:right w:val="single" w:sz="8" w:space="0" w:color="4472C4"/>
            </w:tcBorders>
            <w:shd w:val="clear" w:color="000000" w:fill="D9E1F2"/>
            <w:noWrap/>
            <w:vAlign w:val="center"/>
            <w:hideMark/>
          </w:tcPr>
          <w:p w14:paraId="3B0E9BF2"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P</w:t>
            </w:r>
          </w:p>
        </w:tc>
        <w:tc>
          <w:tcPr>
            <w:tcW w:w="1980" w:type="dxa"/>
            <w:tcBorders>
              <w:top w:val="nil"/>
              <w:left w:val="nil"/>
              <w:bottom w:val="single" w:sz="8" w:space="0" w:color="4472C4"/>
              <w:right w:val="single" w:sz="8" w:space="0" w:color="4472C4"/>
            </w:tcBorders>
            <w:shd w:val="clear" w:color="000000" w:fill="D9E1F2"/>
            <w:noWrap/>
            <w:vAlign w:val="center"/>
            <w:hideMark/>
          </w:tcPr>
          <w:p w14:paraId="3A816D21"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406</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12445924"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75</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631C7EDC"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18%</w:t>
            </w:r>
          </w:p>
        </w:tc>
      </w:tr>
      <w:tr w:rsidR="00EF76CF" w:rsidRPr="00EF76CF" w14:paraId="151C7ECC" w14:textId="77777777" w:rsidTr="008C1CC7">
        <w:trPr>
          <w:trHeight w:val="315"/>
        </w:trPr>
        <w:tc>
          <w:tcPr>
            <w:tcW w:w="1980" w:type="dxa"/>
            <w:tcBorders>
              <w:top w:val="nil"/>
              <w:left w:val="single" w:sz="8" w:space="0" w:color="4472C4"/>
              <w:bottom w:val="single" w:sz="8" w:space="0" w:color="4472C4"/>
              <w:right w:val="single" w:sz="8" w:space="0" w:color="4472C4"/>
            </w:tcBorders>
            <w:shd w:val="clear" w:color="auto" w:fill="auto"/>
            <w:noWrap/>
            <w:vAlign w:val="center"/>
            <w:hideMark/>
          </w:tcPr>
          <w:p w14:paraId="2883F41C" w14:textId="77777777" w:rsidR="00EF76CF" w:rsidRPr="00EF76CF" w:rsidRDefault="00EF76CF" w:rsidP="00EF76CF">
            <w:pPr>
              <w:rPr>
                <w:rFonts w:eastAsia="Times New Roman"/>
                <w:color w:val="000000"/>
                <w:sz w:val="22"/>
                <w:szCs w:val="22"/>
              </w:rPr>
            </w:pPr>
            <w:r w:rsidRPr="00EF76CF">
              <w:rPr>
                <w:rFonts w:eastAsia="Times New Roman"/>
                <w:color w:val="000000"/>
                <w:sz w:val="22"/>
                <w:szCs w:val="22"/>
              </w:rPr>
              <w:t>Online</w:t>
            </w:r>
          </w:p>
        </w:tc>
        <w:tc>
          <w:tcPr>
            <w:tcW w:w="1980" w:type="dxa"/>
            <w:tcBorders>
              <w:top w:val="nil"/>
              <w:left w:val="nil"/>
              <w:bottom w:val="single" w:sz="8" w:space="0" w:color="4472C4"/>
              <w:right w:val="single" w:sz="8" w:space="0" w:color="4472C4"/>
            </w:tcBorders>
            <w:shd w:val="clear" w:color="auto" w:fill="auto"/>
            <w:noWrap/>
            <w:vAlign w:val="center"/>
            <w:hideMark/>
          </w:tcPr>
          <w:p w14:paraId="6938AE36"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c>
          <w:tcPr>
            <w:tcW w:w="1980" w:type="dxa"/>
            <w:tcBorders>
              <w:top w:val="nil"/>
              <w:left w:val="nil"/>
              <w:bottom w:val="single" w:sz="8" w:space="0" w:color="4472C4"/>
              <w:right w:val="single" w:sz="8" w:space="0" w:color="4472C4"/>
            </w:tcBorders>
            <w:shd w:val="clear" w:color="auto" w:fill="auto"/>
            <w:noWrap/>
            <w:vAlign w:val="center"/>
            <w:hideMark/>
          </w:tcPr>
          <w:p w14:paraId="3E8037DE"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c>
          <w:tcPr>
            <w:tcW w:w="1980" w:type="dxa"/>
            <w:tcBorders>
              <w:top w:val="nil"/>
              <w:left w:val="nil"/>
              <w:bottom w:val="single" w:sz="8" w:space="0" w:color="4472C4"/>
              <w:right w:val="single" w:sz="8" w:space="0" w:color="4472C4"/>
            </w:tcBorders>
            <w:shd w:val="clear" w:color="auto" w:fill="auto"/>
            <w:noWrap/>
            <w:vAlign w:val="center"/>
            <w:hideMark/>
          </w:tcPr>
          <w:p w14:paraId="57EC08DA" w14:textId="77777777" w:rsidR="00EF76CF" w:rsidRPr="00EF76CF" w:rsidRDefault="00EF76CF" w:rsidP="00EF76CF">
            <w:pPr>
              <w:rPr>
                <w:rFonts w:eastAsia="Times New Roman"/>
                <w:color w:val="000000"/>
                <w:sz w:val="20"/>
                <w:szCs w:val="20"/>
              </w:rPr>
            </w:pPr>
            <w:r w:rsidRPr="00EF76CF">
              <w:rPr>
                <w:rFonts w:eastAsia="Times New Roman"/>
                <w:color w:val="000000"/>
                <w:sz w:val="20"/>
                <w:szCs w:val="20"/>
              </w:rPr>
              <w:t> </w:t>
            </w:r>
          </w:p>
        </w:tc>
      </w:tr>
      <w:tr w:rsidR="00EF76CF" w:rsidRPr="00EF76CF" w14:paraId="36428158" w14:textId="77777777" w:rsidTr="00CE1876">
        <w:trPr>
          <w:trHeight w:val="315"/>
        </w:trPr>
        <w:tc>
          <w:tcPr>
            <w:tcW w:w="1980" w:type="dxa"/>
            <w:tcBorders>
              <w:top w:val="nil"/>
              <w:left w:val="single" w:sz="8" w:space="0" w:color="4472C4"/>
              <w:bottom w:val="single" w:sz="8" w:space="0" w:color="4472C4"/>
              <w:right w:val="single" w:sz="8" w:space="0" w:color="4472C4"/>
            </w:tcBorders>
            <w:shd w:val="clear" w:color="auto" w:fill="DBE5F1" w:themeFill="accent1" w:themeFillTint="33"/>
            <w:noWrap/>
            <w:vAlign w:val="center"/>
            <w:hideMark/>
          </w:tcPr>
          <w:p w14:paraId="0139054C" w14:textId="77777777" w:rsidR="00EF76CF" w:rsidRPr="00EF76CF" w:rsidRDefault="00EF76CF" w:rsidP="00EF76CF">
            <w:pPr>
              <w:ind w:firstLineChars="100" w:firstLine="220"/>
              <w:rPr>
                <w:rFonts w:eastAsia="Times New Roman"/>
                <w:color w:val="000000"/>
                <w:sz w:val="22"/>
                <w:szCs w:val="22"/>
              </w:rPr>
            </w:pPr>
            <w:r w:rsidRPr="00EF76CF">
              <w:rPr>
                <w:rFonts w:eastAsia="Times New Roman"/>
                <w:color w:val="000000"/>
                <w:sz w:val="22"/>
                <w:szCs w:val="22"/>
              </w:rPr>
              <w:t>Yes</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038CD608"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351</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4CFBA4D5"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49</w:t>
            </w:r>
          </w:p>
        </w:tc>
        <w:tc>
          <w:tcPr>
            <w:tcW w:w="1980" w:type="dxa"/>
            <w:tcBorders>
              <w:top w:val="nil"/>
              <w:left w:val="nil"/>
              <w:bottom w:val="single" w:sz="8" w:space="0" w:color="4472C4"/>
              <w:right w:val="single" w:sz="8" w:space="0" w:color="4472C4"/>
            </w:tcBorders>
            <w:shd w:val="clear" w:color="auto" w:fill="DBE5F1" w:themeFill="accent1" w:themeFillTint="33"/>
            <w:noWrap/>
            <w:vAlign w:val="center"/>
            <w:hideMark/>
          </w:tcPr>
          <w:p w14:paraId="6CEF5FFE" w14:textId="77777777" w:rsidR="00EF76CF" w:rsidRPr="00EF76CF" w:rsidRDefault="00EF76CF" w:rsidP="00EF76CF">
            <w:pPr>
              <w:jc w:val="right"/>
              <w:rPr>
                <w:rFonts w:eastAsia="Times New Roman"/>
                <w:color w:val="000000"/>
                <w:sz w:val="22"/>
                <w:szCs w:val="22"/>
              </w:rPr>
            </w:pPr>
            <w:r w:rsidRPr="00EF76CF">
              <w:rPr>
                <w:rFonts w:eastAsia="Times New Roman"/>
                <w:color w:val="000000"/>
                <w:sz w:val="22"/>
                <w:szCs w:val="22"/>
              </w:rPr>
              <w:t>14%</w:t>
            </w:r>
          </w:p>
        </w:tc>
      </w:tr>
      <w:tr w:rsidR="00EF76CF" w:rsidRPr="00EF76CF" w14:paraId="3C7CDBAE" w14:textId="77777777" w:rsidTr="00EF76CF">
        <w:trPr>
          <w:trHeight w:val="315"/>
        </w:trPr>
        <w:tc>
          <w:tcPr>
            <w:tcW w:w="1980" w:type="dxa"/>
            <w:tcBorders>
              <w:top w:val="nil"/>
              <w:left w:val="single" w:sz="8" w:space="0" w:color="4472C4"/>
              <w:bottom w:val="single" w:sz="8" w:space="0" w:color="4472C4"/>
              <w:right w:val="single" w:sz="8" w:space="0" w:color="4472C4"/>
            </w:tcBorders>
            <w:shd w:val="clear" w:color="000000" w:fill="305496"/>
            <w:noWrap/>
            <w:vAlign w:val="center"/>
            <w:hideMark/>
          </w:tcPr>
          <w:p w14:paraId="5556EC6E" w14:textId="77777777" w:rsidR="00EF76CF" w:rsidRPr="00EF76CF" w:rsidRDefault="00EF76CF" w:rsidP="00EF76CF">
            <w:pPr>
              <w:rPr>
                <w:rFonts w:eastAsia="Times New Roman"/>
                <w:b/>
                <w:bCs/>
                <w:color w:val="FFFFFF"/>
                <w:sz w:val="22"/>
                <w:szCs w:val="22"/>
              </w:rPr>
            </w:pPr>
            <w:r w:rsidRPr="00EF76CF">
              <w:rPr>
                <w:rFonts w:eastAsia="Times New Roman"/>
                <w:b/>
                <w:bCs/>
                <w:color w:val="FFFFFF"/>
                <w:sz w:val="22"/>
                <w:szCs w:val="22"/>
              </w:rPr>
              <w:t>Overall</w:t>
            </w:r>
          </w:p>
        </w:tc>
        <w:tc>
          <w:tcPr>
            <w:tcW w:w="1980" w:type="dxa"/>
            <w:tcBorders>
              <w:top w:val="nil"/>
              <w:left w:val="nil"/>
              <w:bottom w:val="single" w:sz="8" w:space="0" w:color="4472C4"/>
              <w:right w:val="single" w:sz="8" w:space="0" w:color="4472C4"/>
            </w:tcBorders>
            <w:shd w:val="clear" w:color="000000" w:fill="305496"/>
            <w:noWrap/>
            <w:vAlign w:val="center"/>
            <w:hideMark/>
          </w:tcPr>
          <w:p w14:paraId="02B908F6" w14:textId="77777777" w:rsidR="00EF76CF" w:rsidRPr="00EF76CF" w:rsidRDefault="00EF76CF" w:rsidP="00EF76CF">
            <w:pPr>
              <w:jc w:val="right"/>
              <w:rPr>
                <w:rFonts w:eastAsia="Times New Roman"/>
                <w:b/>
                <w:bCs/>
                <w:color w:val="FFFFFF"/>
                <w:sz w:val="22"/>
                <w:szCs w:val="22"/>
              </w:rPr>
            </w:pPr>
            <w:r w:rsidRPr="00EF76CF">
              <w:rPr>
                <w:rFonts w:eastAsia="Times New Roman"/>
                <w:b/>
                <w:bCs/>
                <w:color w:val="FFFFFF"/>
                <w:sz w:val="22"/>
                <w:szCs w:val="22"/>
              </w:rPr>
              <w:t>4477</w:t>
            </w:r>
          </w:p>
        </w:tc>
        <w:tc>
          <w:tcPr>
            <w:tcW w:w="1980" w:type="dxa"/>
            <w:tcBorders>
              <w:top w:val="nil"/>
              <w:left w:val="nil"/>
              <w:bottom w:val="single" w:sz="8" w:space="0" w:color="4472C4"/>
              <w:right w:val="single" w:sz="8" w:space="0" w:color="4472C4"/>
            </w:tcBorders>
            <w:shd w:val="clear" w:color="000000" w:fill="305496"/>
            <w:noWrap/>
            <w:vAlign w:val="center"/>
            <w:hideMark/>
          </w:tcPr>
          <w:p w14:paraId="0F998669" w14:textId="77777777" w:rsidR="00EF76CF" w:rsidRPr="00EF76CF" w:rsidRDefault="00EF76CF" w:rsidP="00EF76CF">
            <w:pPr>
              <w:jc w:val="right"/>
              <w:rPr>
                <w:rFonts w:eastAsia="Times New Roman"/>
                <w:b/>
                <w:bCs/>
                <w:color w:val="FFFFFF"/>
                <w:sz w:val="22"/>
                <w:szCs w:val="22"/>
              </w:rPr>
            </w:pPr>
            <w:r w:rsidRPr="00EF76CF">
              <w:rPr>
                <w:rFonts w:eastAsia="Times New Roman"/>
                <w:b/>
                <w:bCs/>
                <w:color w:val="FFFFFF"/>
                <w:sz w:val="22"/>
                <w:szCs w:val="22"/>
              </w:rPr>
              <w:t>1110</w:t>
            </w:r>
          </w:p>
        </w:tc>
        <w:tc>
          <w:tcPr>
            <w:tcW w:w="1980" w:type="dxa"/>
            <w:tcBorders>
              <w:top w:val="nil"/>
              <w:left w:val="nil"/>
              <w:bottom w:val="single" w:sz="8" w:space="0" w:color="4472C4"/>
              <w:right w:val="single" w:sz="8" w:space="0" w:color="4472C4"/>
            </w:tcBorders>
            <w:shd w:val="clear" w:color="000000" w:fill="305496"/>
            <w:noWrap/>
            <w:vAlign w:val="center"/>
            <w:hideMark/>
          </w:tcPr>
          <w:p w14:paraId="0FC610BD" w14:textId="77777777" w:rsidR="00EF76CF" w:rsidRPr="00EF76CF" w:rsidRDefault="00EF76CF" w:rsidP="00EF76CF">
            <w:pPr>
              <w:jc w:val="right"/>
              <w:rPr>
                <w:rFonts w:eastAsia="Times New Roman"/>
                <w:b/>
                <w:bCs/>
                <w:color w:val="FFFFFF"/>
                <w:sz w:val="22"/>
                <w:szCs w:val="22"/>
              </w:rPr>
            </w:pPr>
            <w:r w:rsidRPr="00EF76CF">
              <w:rPr>
                <w:rFonts w:eastAsia="Times New Roman"/>
                <w:b/>
                <w:bCs/>
                <w:color w:val="FFFFFF"/>
                <w:sz w:val="22"/>
                <w:szCs w:val="22"/>
              </w:rPr>
              <w:t>25%</w:t>
            </w:r>
          </w:p>
        </w:tc>
      </w:tr>
    </w:tbl>
    <w:p w14:paraId="724CEC29" w14:textId="7A5435FA" w:rsidR="00F94506" w:rsidRPr="00F863B0" w:rsidRDefault="00F94506"/>
    <w:p w14:paraId="13AF38E0" w14:textId="763296F0" w:rsidR="006B04CF" w:rsidRPr="00F863B0" w:rsidRDefault="006B04CF" w:rsidP="009F45B4">
      <w:pPr>
        <w:pStyle w:val="Heading1"/>
        <w:rPr>
          <w:rFonts w:ascii="Times New Roman" w:hAnsi="Times New Roman" w:cs="Times New Roman"/>
        </w:rPr>
      </w:pPr>
      <w:bookmarkStart w:id="2" w:name="_Overall_Satisfaction"/>
      <w:bookmarkEnd w:id="2"/>
      <w:r w:rsidRPr="00F863B0">
        <w:rPr>
          <w:rFonts w:ascii="Times New Roman" w:hAnsi="Times New Roman" w:cs="Times New Roman"/>
        </w:rPr>
        <w:lastRenderedPageBreak/>
        <w:t>Overall Satisfaction</w:t>
      </w:r>
    </w:p>
    <w:p w14:paraId="0DD57A6A" w14:textId="244B0C7A" w:rsidR="00C81E0C" w:rsidRPr="00F863B0" w:rsidRDefault="004A6424" w:rsidP="006B04CF">
      <w:pPr>
        <w:rPr>
          <w:sz w:val="22"/>
          <w:szCs w:val="22"/>
        </w:rPr>
      </w:pPr>
      <w:r w:rsidRPr="00F863B0">
        <w:rPr>
          <w:sz w:val="22"/>
          <w:szCs w:val="22"/>
        </w:rPr>
        <w:t>Those saying “satisfied” or “very satisfied”</w:t>
      </w:r>
    </w:p>
    <w:tbl>
      <w:tblPr>
        <w:tblStyle w:val="GridTable4-Accent11"/>
        <w:tblW w:w="9824" w:type="dxa"/>
        <w:tblLook w:val="04A0" w:firstRow="1" w:lastRow="0" w:firstColumn="1" w:lastColumn="0" w:noHBand="0" w:noVBand="1"/>
      </w:tblPr>
      <w:tblGrid>
        <w:gridCol w:w="2928"/>
        <w:gridCol w:w="862"/>
        <w:gridCol w:w="862"/>
        <w:gridCol w:w="862"/>
        <w:gridCol w:w="862"/>
        <w:gridCol w:w="862"/>
        <w:gridCol w:w="862"/>
        <w:gridCol w:w="862"/>
        <w:gridCol w:w="862"/>
      </w:tblGrid>
      <w:tr w:rsidR="00B774E1" w:rsidRPr="00F863B0" w14:paraId="3F3D6CF2" w14:textId="77777777" w:rsidTr="00FE21D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78ABDDA3" w14:textId="3AD4CCB5" w:rsidR="00B774E1" w:rsidRPr="00F863B0" w:rsidRDefault="00B774E1" w:rsidP="00B774E1">
            <w:pPr>
              <w:rPr>
                <w:rFonts w:eastAsia="Times New Roman"/>
                <w:sz w:val="20"/>
                <w:szCs w:val="20"/>
              </w:rPr>
            </w:pPr>
            <w:r w:rsidRPr="00F863B0">
              <w:rPr>
                <w:rFonts w:eastAsia="Times New Roman"/>
                <w:sz w:val="22"/>
                <w:szCs w:val="22"/>
              </w:rPr>
              <w:t>2021</w:t>
            </w:r>
          </w:p>
        </w:tc>
        <w:tc>
          <w:tcPr>
            <w:tcW w:w="862" w:type="dxa"/>
            <w:noWrap/>
            <w:hideMark/>
          </w:tcPr>
          <w:p w14:paraId="7462A9AD" w14:textId="77777777"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AS</w:t>
            </w:r>
          </w:p>
        </w:tc>
        <w:tc>
          <w:tcPr>
            <w:tcW w:w="862" w:type="dxa"/>
            <w:noWrap/>
            <w:hideMark/>
          </w:tcPr>
          <w:p w14:paraId="08144E9B" w14:textId="4644FD0C"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ED</w:t>
            </w:r>
          </w:p>
        </w:tc>
        <w:tc>
          <w:tcPr>
            <w:tcW w:w="862" w:type="dxa"/>
            <w:noWrap/>
            <w:hideMark/>
          </w:tcPr>
          <w:p w14:paraId="0E18546C" w14:textId="59C8991B"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J</w:t>
            </w:r>
            <w:r w:rsidR="005828C6" w:rsidRPr="00F863B0">
              <w:rPr>
                <w:rFonts w:eastAsia="Times New Roman"/>
                <w:sz w:val="22"/>
                <w:szCs w:val="22"/>
              </w:rPr>
              <w:t>D</w:t>
            </w:r>
            <w:r w:rsidRPr="00F863B0">
              <w:rPr>
                <w:rFonts w:eastAsia="Times New Roman"/>
                <w:sz w:val="22"/>
                <w:szCs w:val="22"/>
              </w:rPr>
              <w:t>B</w:t>
            </w:r>
          </w:p>
        </w:tc>
        <w:tc>
          <w:tcPr>
            <w:tcW w:w="862" w:type="dxa"/>
            <w:noWrap/>
            <w:hideMark/>
          </w:tcPr>
          <w:p w14:paraId="566B6AFB" w14:textId="4B58A607"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JO</w:t>
            </w:r>
          </w:p>
        </w:tc>
        <w:tc>
          <w:tcPr>
            <w:tcW w:w="862" w:type="dxa"/>
            <w:noWrap/>
            <w:hideMark/>
          </w:tcPr>
          <w:p w14:paraId="71F3FE6A" w14:textId="770C6765"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LW</w:t>
            </w:r>
          </w:p>
        </w:tc>
        <w:tc>
          <w:tcPr>
            <w:tcW w:w="862" w:type="dxa"/>
            <w:noWrap/>
            <w:hideMark/>
          </w:tcPr>
          <w:p w14:paraId="3874238A" w14:textId="1C3B305B"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PH</w:t>
            </w:r>
          </w:p>
        </w:tc>
        <w:tc>
          <w:tcPr>
            <w:tcW w:w="862" w:type="dxa"/>
            <w:noWrap/>
            <w:hideMark/>
          </w:tcPr>
          <w:p w14:paraId="5A8448DC" w14:textId="6B0E700D" w:rsidR="00B774E1" w:rsidRPr="00F863B0" w:rsidRDefault="005828C6"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ZCB</w:t>
            </w:r>
          </w:p>
        </w:tc>
        <w:tc>
          <w:tcPr>
            <w:tcW w:w="862" w:type="dxa"/>
            <w:noWrap/>
            <w:hideMark/>
          </w:tcPr>
          <w:p w14:paraId="1FEC170F" w14:textId="77777777" w:rsidR="00B774E1" w:rsidRPr="00F863B0" w:rsidRDefault="00B774E1" w:rsidP="00B774E1">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Total</w:t>
            </w:r>
          </w:p>
        </w:tc>
      </w:tr>
      <w:tr w:rsidR="005828C6" w:rsidRPr="00F863B0" w14:paraId="12822897"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3289593B"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Quality of academic advising</w:t>
            </w:r>
          </w:p>
        </w:tc>
        <w:tc>
          <w:tcPr>
            <w:tcW w:w="862" w:type="dxa"/>
            <w:noWrap/>
            <w:hideMark/>
          </w:tcPr>
          <w:p w14:paraId="5A30F3B0"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73%</w:t>
            </w:r>
          </w:p>
        </w:tc>
        <w:tc>
          <w:tcPr>
            <w:tcW w:w="862" w:type="dxa"/>
            <w:noWrap/>
            <w:hideMark/>
          </w:tcPr>
          <w:p w14:paraId="23019D2D" w14:textId="0BD4CB1F"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p>
        </w:tc>
        <w:tc>
          <w:tcPr>
            <w:tcW w:w="862" w:type="dxa"/>
            <w:noWrap/>
            <w:hideMark/>
          </w:tcPr>
          <w:p w14:paraId="0FF792F4" w14:textId="7D81297E"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hideMark/>
          </w:tcPr>
          <w:p w14:paraId="27CD58AF" w14:textId="5F21C0AE"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862" w:type="dxa"/>
            <w:noWrap/>
            <w:hideMark/>
          </w:tcPr>
          <w:p w14:paraId="0BCFF457" w14:textId="1EAE7A38"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61%</w:t>
            </w:r>
          </w:p>
        </w:tc>
        <w:tc>
          <w:tcPr>
            <w:tcW w:w="862" w:type="dxa"/>
            <w:noWrap/>
            <w:hideMark/>
          </w:tcPr>
          <w:p w14:paraId="43DD5B03" w14:textId="04BBFC03"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c>
          <w:tcPr>
            <w:tcW w:w="862" w:type="dxa"/>
            <w:noWrap/>
            <w:hideMark/>
          </w:tcPr>
          <w:p w14:paraId="1DF95EC7" w14:textId="0D0A7B05"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75%</w:t>
            </w:r>
          </w:p>
        </w:tc>
        <w:tc>
          <w:tcPr>
            <w:tcW w:w="862" w:type="dxa"/>
            <w:noWrap/>
            <w:hideMark/>
          </w:tcPr>
          <w:p w14:paraId="02B5C639"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r>
      <w:tr w:rsidR="005828C6" w:rsidRPr="00F863B0" w14:paraId="36A6EAD4"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265BDEF5"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Experience with faculty</w:t>
            </w:r>
          </w:p>
        </w:tc>
        <w:tc>
          <w:tcPr>
            <w:tcW w:w="862" w:type="dxa"/>
            <w:noWrap/>
            <w:hideMark/>
          </w:tcPr>
          <w:p w14:paraId="2D852D07"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c>
          <w:tcPr>
            <w:tcW w:w="862" w:type="dxa"/>
            <w:noWrap/>
            <w:hideMark/>
          </w:tcPr>
          <w:p w14:paraId="691D3F15" w14:textId="6543CC9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92%</w:t>
            </w:r>
          </w:p>
        </w:tc>
        <w:tc>
          <w:tcPr>
            <w:tcW w:w="862" w:type="dxa"/>
            <w:noWrap/>
            <w:hideMark/>
          </w:tcPr>
          <w:p w14:paraId="2209E4CB" w14:textId="750CA886"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862" w:type="dxa"/>
            <w:noWrap/>
            <w:hideMark/>
          </w:tcPr>
          <w:p w14:paraId="709B0341" w14:textId="01AA1D8F"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92%</w:t>
            </w:r>
          </w:p>
        </w:tc>
        <w:tc>
          <w:tcPr>
            <w:tcW w:w="862" w:type="dxa"/>
            <w:noWrap/>
            <w:hideMark/>
          </w:tcPr>
          <w:p w14:paraId="05D8C7B5" w14:textId="12CFCD5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92%</w:t>
            </w:r>
          </w:p>
        </w:tc>
        <w:tc>
          <w:tcPr>
            <w:tcW w:w="862" w:type="dxa"/>
            <w:noWrap/>
            <w:hideMark/>
          </w:tcPr>
          <w:p w14:paraId="68721E3A" w14:textId="68770F9C"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c>
          <w:tcPr>
            <w:tcW w:w="862" w:type="dxa"/>
            <w:noWrap/>
            <w:hideMark/>
          </w:tcPr>
          <w:p w14:paraId="7CFE8F1A" w14:textId="2D6F84E9"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82%</w:t>
            </w:r>
          </w:p>
        </w:tc>
        <w:tc>
          <w:tcPr>
            <w:tcW w:w="862" w:type="dxa"/>
            <w:noWrap/>
            <w:hideMark/>
          </w:tcPr>
          <w:p w14:paraId="4CC4D833"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p>
        </w:tc>
      </w:tr>
      <w:tr w:rsidR="005828C6" w:rsidRPr="00F863B0" w14:paraId="27E8E651"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3C8B99BD"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Quality of classes</w:t>
            </w:r>
          </w:p>
        </w:tc>
        <w:tc>
          <w:tcPr>
            <w:tcW w:w="862" w:type="dxa"/>
            <w:noWrap/>
            <w:hideMark/>
          </w:tcPr>
          <w:p w14:paraId="5295AF84"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83%</w:t>
            </w:r>
          </w:p>
        </w:tc>
        <w:tc>
          <w:tcPr>
            <w:tcW w:w="862" w:type="dxa"/>
            <w:noWrap/>
            <w:hideMark/>
          </w:tcPr>
          <w:p w14:paraId="537B3C36" w14:textId="75F47AEE"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90%</w:t>
            </w:r>
          </w:p>
        </w:tc>
        <w:tc>
          <w:tcPr>
            <w:tcW w:w="862" w:type="dxa"/>
            <w:noWrap/>
            <w:hideMark/>
          </w:tcPr>
          <w:p w14:paraId="39C1B49E" w14:textId="3F1CED14"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hideMark/>
          </w:tcPr>
          <w:p w14:paraId="573AD26F" w14:textId="53BFF26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c>
          <w:tcPr>
            <w:tcW w:w="862" w:type="dxa"/>
            <w:noWrap/>
            <w:hideMark/>
          </w:tcPr>
          <w:p w14:paraId="06A7DFA5" w14:textId="2F863AA3"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88%</w:t>
            </w:r>
          </w:p>
        </w:tc>
        <w:tc>
          <w:tcPr>
            <w:tcW w:w="862" w:type="dxa"/>
            <w:noWrap/>
            <w:hideMark/>
          </w:tcPr>
          <w:p w14:paraId="713B5EF5" w14:textId="2DD53138"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c>
          <w:tcPr>
            <w:tcW w:w="862" w:type="dxa"/>
            <w:noWrap/>
            <w:hideMark/>
          </w:tcPr>
          <w:p w14:paraId="0DB6C8AE" w14:textId="0D9D355B"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76%</w:t>
            </w:r>
          </w:p>
        </w:tc>
        <w:tc>
          <w:tcPr>
            <w:tcW w:w="862" w:type="dxa"/>
            <w:noWrap/>
            <w:hideMark/>
          </w:tcPr>
          <w:p w14:paraId="383D6F70"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p>
        </w:tc>
      </w:tr>
      <w:tr w:rsidR="005828C6" w:rsidRPr="00F863B0" w14:paraId="0FAF900A"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2CD887F8"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Preparation for your career</w:t>
            </w:r>
          </w:p>
        </w:tc>
        <w:tc>
          <w:tcPr>
            <w:tcW w:w="862" w:type="dxa"/>
            <w:noWrap/>
            <w:hideMark/>
          </w:tcPr>
          <w:p w14:paraId="09E50712"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66%</w:t>
            </w:r>
          </w:p>
        </w:tc>
        <w:tc>
          <w:tcPr>
            <w:tcW w:w="862" w:type="dxa"/>
            <w:noWrap/>
            <w:hideMark/>
          </w:tcPr>
          <w:p w14:paraId="324CE614" w14:textId="06A19D81"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c>
          <w:tcPr>
            <w:tcW w:w="862" w:type="dxa"/>
            <w:noWrap/>
            <w:hideMark/>
          </w:tcPr>
          <w:p w14:paraId="4B234B02" w14:textId="01241251"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862" w:type="dxa"/>
            <w:noWrap/>
            <w:hideMark/>
          </w:tcPr>
          <w:p w14:paraId="240158FB" w14:textId="5FDF6698"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76%</w:t>
            </w:r>
          </w:p>
        </w:tc>
        <w:tc>
          <w:tcPr>
            <w:tcW w:w="862" w:type="dxa"/>
            <w:noWrap/>
            <w:hideMark/>
          </w:tcPr>
          <w:p w14:paraId="62BF5313" w14:textId="1302A86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83%</w:t>
            </w:r>
          </w:p>
        </w:tc>
        <w:tc>
          <w:tcPr>
            <w:tcW w:w="862" w:type="dxa"/>
            <w:noWrap/>
            <w:hideMark/>
          </w:tcPr>
          <w:p w14:paraId="60E2DB17" w14:textId="5DE4959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c>
          <w:tcPr>
            <w:tcW w:w="862" w:type="dxa"/>
            <w:noWrap/>
            <w:hideMark/>
          </w:tcPr>
          <w:p w14:paraId="79FBDD5D" w14:textId="26CCE28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76%</w:t>
            </w:r>
          </w:p>
        </w:tc>
        <w:tc>
          <w:tcPr>
            <w:tcW w:w="862" w:type="dxa"/>
            <w:noWrap/>
            <w:hideMark/>
          </w:tcPr>
          <w:p w14:paraId="4E683B16"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r>
      <w:tr w:rsidR="005828C6" w:rsidRPr="00F863B0" w14:paraId="4DDB9502" w14:textId="77777777" w:rsidTr="0036739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928" w:type="dxa"/>
            <w:hideMark/>
          </w:tcPr>
          <w:p w14:paraId="5D358953" w14:textId="70352640" w:rsidR="005828C6" w:rsidRPr="00F863B0" w:rsidRDefault="005828C6" w:rsidP="005828C6">
            <w:pPr>
              <w:rPr>
                <w:rFonts w:eastAsia="Times New Roman"/>
                <w:color w:val="000000"/>
                <w:sz w:val="22"/>
                <w:szCs w:val="22"/>
              </w:rPr>
            </w:pPr>
            <w:r w:rsidRPr="00F863B0">
              <w:rPr>
                <w:rFonts w:eastAsia="Times New Roman"/>
                <w:color w:val="000000"/>
                <w:sz w:val="22"/>
                <w:szCs w:val="22"/>
              </w:rPr>
              <w:t>Quality of graduate or professional level teaching*</w:t>
            </w:r>
          </w:p>
        </w:tc>
        <w:tc>
          <w:tcPr>
            <w:tcW w:w="862" w:type="dxa"/>
            <w:noWrap/>
            <w:hideMark/>
          </w:tcPr>
          <w:p w14:paraId="69E2301C"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50%</w:t>
            </w:r>
          </w:p>
        </w:tc>
        <w:tc>
          <w:tcPr>
            <w:tcW w:w="862" w:type="dxa"/>
            <w:noWrap/>
            <w:hideMark/>
          </w:tcPr>
          <w:p w14:paraId="255C7EC9" w14:textId="73ABF1FF"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90%</w:t>
            </w:r>
          </w:p>
        </w:tc>
        <w:tc>
          <w:tcPr>
            <w:tcW w:w="862" w:type="dxa"/>
            <w:noWrap/>
            <w:hideMark/>
          </w:tcPr>
          <w:p w14:paraId="6878ABF9" w14:textId="266FBC33"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hideMark/>
          </w:tcPr>
          <w:p w14:paraId="786A702E" w14:textId="2793AE0C"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862" w:type="dxa"/>
            <w:noWrap/>
            <w:hideMark/>
          </w:tcPr>
          <w:p w14:paraId="265E972A" w14:textId="036F7C03"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92%</w:t>
            </w:r>
          </w:p>
        </w:tc>
        <w:tc>
          <w:tcPr>
            <w:tcW w:w="862" w:type="dxa"/>
            <w:noWrap/>
            <w:hideMark/>
          </w:tcPr>
          <w:p w14:paraId="15D9E2E1" w14:textId="67AA55F5"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p>
        </w:tc>
        <w:tc>
          <w:tcPr>
            <w:tcW w:w="862" w:type="dxa"/>
            <w:noWrap/>
            <w:hideMark/>
          </w:tcPr>
          <w:p w14:paraId="62E18330" w14:textId="4664132D"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88%</w:t>
            </w:r>
          </w:p>
        </w:tc>
        <w:tc>
          <w:tcPr>
            <w:tcW w:w="862" w:type="dxa"/>
            <w:noWrap/>
            <w:hideMark/>
          </w:tcPr>
          <w:p w14:paraId="0072C426"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88%</w:t>
            </w:r>
          </w:p>
        </w:tc>
      </w:tr>
      <w:tr w:rsidR="005828C6" w:rsidRPr="00F863B0" w14:paraId="5FB3546A"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7BF05833"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Overall Program Quality</w:t>
            </w:r>
          </w:p>
        </w:tc>
        <w:tc>
          <w:tcPr>
            <w:tcW w:w="862" w:type="dxa"/>
            <w:noWrap/>
            <w:hideMark/>
          </w:tcPr>
          <w:p w14:paraId="4E74861A"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c>
          <w:tcPr>
            <w:tcW w:w="862" w:type="dxa"/>
            <w:noWrap/>
            <w:hideMark/>
          </w:tcPr>
          <w:p w14:paraId="67496ABC" w14:textId="6BE0710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90%</w:t>
            </w:r>
          </w:p>
        </w:tc>
        <w:tc>
          <w:tcPr>
            <w:tcW w:w="862" w:type="dxa"/>
            <w:noWrap/>
            <w:hideMark/>
          </w:tcPr>
          <w:p w14:paraId="06909F98" w14:textId="1C5D7430"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p>
        </w:tc>
        <w:tc>
          <w:tcPr>
            <w:tcW w:w="862" w:type="dxa"/>
            <w:noWrap/>
            <w:hideMark/>
          </w:tcPr>
          <w:p w14:paraId="75472FE8" w14:textId="483F0A1D"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862" w:type="dxa"/>
            <w:noWrap/>
            <w:hideMark/>
          </w:tcPr>
          <w:p w14:paraId="4705BF22" w14:textId="35E3ECD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c>
          <w:tcPr>
            <w:tcW w:w="862" w:type="dxa"/>
            <w:noWrap/>
            <w:hideMark/>
          </w:tcPr>
          <w:p w14:paraId="42824BE6" w14:textId="64AE31A4"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85%</w:t>
            </w:r>
          </w:p>
        </w:tc>
        <w:tc>
          <w:tcPr>
            <w:tcW w:w="862" w:type="dxa"/>
            <w:noWrap/>
            <w:hideMark/>
          </w:tcPr>
          <w:p w14:paraId="1BA69A83" w14:textId="2B485E09"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83%</w:t>
            </w:r>
          </w:p>
        </w:tc>
        <w:tc>
          <w:tcPr>
            <w:tcW w:w="862" w:type="dxa"/>
            <w:noWrap/>
            <w:hideMark/>
          </w:tcPr>
          <w:p w14:paraId="618252E7"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r>
      <w:tr w:rsidR="00B774E1" w:rsidRPr="00F863B0" w14:paraId="2FEA15F0"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7DBA40F1" w14:textId="77777777" w:rsidR="00B774E1" w:rsidRPr="00F863B0" w:rsidRDefault="00B774E1" w:rsidP="00B774E1">
            <w:pPr>
              <w:jc w:val="right"/>
              <w:rPr>
                <w:rFonts w:eastAsia="Times New Roman"/>
                <w:color w:val="000000"/>
                <w:sz w:val="22"/>
                <w:szCs w:val="22"/>
              </w:rPr>
            </w:pPr>
          </w:p>
        </w:tc>
        <w:tc>
          <w:tcPr>
            <w:tcW w:w="862" w:type="dxa"/>
            <w:noWrap/>
            <w:hideMark/>
          </w:tcPr>
          <w:p w14:paraId="6D5A66F8"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402D1707"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1CD946C8"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567D14F6"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179A04F3"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0ABCA11E"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017DB047"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862" w:type="dxa"/>
            <w:noWrap/>
            <w:hideMark/>
          </w:tcPr>
          <w:p w14:paraId="4DE045FF" w14:textId="77777777" w:rsidR="00B774E1" w:rsidRPr="00F863B0" w:rsidRDefault="00B774E1"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5828C6" w:rsidRPr="00F863B0" w14:paraId="306E6D5F"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shd w:val="clear" w:color="auto" w:fill="4F81BD" w:themeFill="accent1"/>
            <w:hideMark/>
          </w:tcPr>
          <w:p w14:paraId="4258765F" w14:textId="77777777" w:rsidR="005828C6" w:rsidRPr="00F863B0" w:rsidRDefault="005828C6" w:rsidP="005828C6">
            <w:pPr>
              <w:rPr>
                <w:rFonts w:eastAsia="Times New Roman"/>
                <w:color w:val="FFFFFF" w:themeColor="background1"/>
                <w:sz w:val="22"/>
                <w:szCs w:val="22"/>
              </w:rPr>
            </w:pPr>
            <w:r w:rsidRPr="00F863B0">
              <w:rPr>
                <w:rFonts w:eastAsia="Times New Roman"/>
                <w:color w:val="FFFFFF" w:themeColor="background1"/>
                <w:sz w:val="22"/>
                <w:szCs w:val="22"/>
              </w:rPr>
              <w:t>2022</w:t>
            </w:r>
          </w:p>
        </w:tc>
        <w:tc>
          <w:tcPr>
            <w:tcW w:w="862" w:type="dxa"/>
            <w:shd w:val="clear" w:color="auto" w:fill="4F81BD" w:themeFill="accent1"/>
            <w:noWrap/>
            <w:hideMark/>
          </w:tcPr>
          <w:p w14:paraId="56C200B6" w14:textId="1C8FCE53"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AS</w:t>
            </w:r>
          </w:p>
        </w:tc>
        <w:tc>
          <w:tcPr>
            <w:tcW w:w="862" w:type="dxa"/>
            <w:shd w:val="clear" w:color="auto" w:fill="4F81BD" w:themeFill="accent1"/>
            <w:noWrap/>
            <w:hideMark/>
          </w:tcPr>
          <w:p w14:paraId="6BA23D07" w14:textId="77C24F4E"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ED</w:t>
            </w:r>
          </w:p>
        </w:tc>
        <w:tc>
          <w:tcPr>
            <w:tcW w:w="862" w:type="dxa"/>
            <w:shd w:val="clear" w:color="auto" w:fill="4F81BD" w:themeFill="accent1"/>
            <w:noWrap/>
            <w:hideMark/>
          </w:tcPr>
          <w:p w14:paraId="4A0C197F" w14:textId="08B52720"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JDB</w:t>
            </w:r>
          </w:p>
        </w:tc>
        <w:tc>
          <w:tcPr>
            <w:tcW w:w="862" w:type="dxa"/>
            <w:shd w:val="clear" w:color="auto" w:fill="4F81BD" w:themeFill="accent1"/>
            <w:noWrap/>
            <w:hideMark/>
          </w:tcPr>
          <w:p w14:paraId="4D3B02F7" w14:textId="350A879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JO</w:t>
            </w:r>
          </w:p>
        </w:tc>
        <w:tc>
          <w:tcPr>
            <w:tcW w:w="862" w:type="dxa"/>
            <w:shd w:val="clear" w:color="auto" w:fill="4F81BD" w:themeFill="accent1"/>
            <w:noWrap/>
            <w:hideMark/>
          </w:tcPr>
          <w:p w14:paraId="6BED91CC" w14:textId="7071C765"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LW</w:t>
            </w:r>
          </w:p>
        </w:tc>
        <w:tc>
          <w:tcPr>
            <w:tcW w:w="862" w:type="dxa"/>
            <w:shd w:val="clear" w:color="auto" w:fill="4F81BD" w:themeFill="accent1"/>
            <w:noWrap/>
            <w:hideMark/>
          </w:tcPr>
          <w:p w14:paraId="13FF37AC" w14:textId="633541A0"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PH</w:t>
            </w:r>
          </w:p>
        </w:tc>
        <w:tc>
          <w:tcPr>
            <w:tcW w:w="862" w:type="dxa"/>
            <w:shd w:val="clear" w:color="auto" w:fill="4F81BD" w:themeFill="accent1"/>
            <w:noWrap/>
            <w:hideMark/>
          </w:tcPr>
          <w:p w14:paraId="41077F00" w14:textId="28D8EA0B"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ZCB</w:t>
            </w:r>
          </w:p>
        </w:tc>
        <w:tc>
          <w:tcPr>
            <w:tcW w:w="862" w:type="dxa"/>
            <w:shd w:val="clear" w:color="auto" w:fill="4F81BD" w:themeFill="accent1"/>
            <w:noWrap/>
            <w:hideMark/>
          </w:tcPr>
          <w:p w14:paraId="57A001B5"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Total</w:t>
            </w:r>
          </w:p>
        </w:tc>
      </w:tr>
      <w:tr w:rsidR="005828C6" w:rsidRPr="00F863B0" w14:paraId="1550C933"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1766AF94"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Quality of academic advising</w:t>
            </w:r>
          </w:p>
        </w:tc>
        <w:tc>
          <w:tcPr>
            <w:tcW w:w="862" w:type="dxa"/>
            <w:noWrap/>
            <w:hideMark/>
          </w:tcPr>
          <w:p w14:paraId="596A80FA"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68%</w:t>
            </w:r>
          </w:p>
        </w:tc>
        <w:tc>
          <w:tcPr>
            <w:tcW w:w="862" w:type="dxa"/>
            <w:noWrap/>
            <w:hideMark/>
          </w:tcPr>
          <w:p w14:paraId="65E2EA35" w14:textId="6B01D063"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c>
          <w:tcPr>
            <w:tcW w:w="862" w:type="dxa"/>
            <w:noWrap/>
            <w:hideMark/>
          </w:tcPr>
          <w:p w14:paraId="4D3FE8F7" w14:textId="20049BFA"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60%</w:t>
            </w:r>
          </w:p>
        </w:tc>
        <w:tc>
          <w:tcPr>
            <w:tcW w:w="862" w:type="dxa"/>
            <w:noWrap/>
            <w:hideMark/>
          </w:tcPr>
          <w:p w14:paraId="27D93348" w14:textId="1D7A8BB5"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68%</w:t>
            </w:r>
          </w:p>
        </w:tc>
        <w:tc>
          <w:tcPr>
            <w:tcW w:w="862" w:type="dxa"/>
            <w:noWrap/>
            <w:hideMark/>
          </w:tcPr>
          <w:p w14:paraId="52912C0B" w14:textId="35B267BA"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64%</w:t>
            </w:r>
          </w:p>
        </w:tc>
        <w:tc>
          <w:tcPr>
            <w:tcW w:w="862" w:type="dxa"/>
            <w:noWrap/>
            <w:hideMark/>
          </w:tcPr>
          <w:p w14:paraId="26538880" w14:textId="39CF8C10"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c>
          <w:tcPr>
            <w:tcW w:w="862" w:type="dxa"/>
            <w:noWrap/>
            <w:hideMark/>
          </w:tcPr>
          <w:p w14:paraId="6DA85C8E" w14:textId="426EE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77%</w:t>
            </w:r>
          </w:p>
        </w:tc>
        <w:tc>
          <w:tcPr>
            <w:tcW w:w="862" w:type="dxa"/>
            <w:noWrap/>
            <w:hideMark/>
          </w:tcPr>
          <w:p w14:paraId="6EF3AD6B"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72%</w:t>
            </w:r>
          </w:p>
        </w:tc>
      </w:tr>
      <w:tr w:rsidR="005828C6" w:rsidRPr="00F863B0" w14:paraId="7EF46C10"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57436F96"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Experience with faculty</w:t>
            </w:r>
          </w:p>
        </w:tc>
        <w:tc>
          <w:tcPr>
            <w:tcW w:w="862" w:type="dxa"/>
            <w:noWrap/>
            <w:hideMark/>
          </w:tcPr>
          <w:p w14:paraId="511CA0F6"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862" w:type="dxa"/>
            <w:noWrap/>
            <w:hideMark/>
          </w:tcPr>
          <w:p w14:paraId="5257E48B" w14:textId="4197B2A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p>
        </w:tc>
        <w:tc>
          <w:tcPr>
            <w:tcW w:w="862" w:type="dxa"/>
            <w:noWrap/>
            <w:hideMark/>
          </w:tcPr>
          <w:p w14:paraId="10E786E9" w14:textId="74C149EF"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1D2F4707" w14:textId="0CF084E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39C49BBA" w14:textId="370B6BF6"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p>
        </w:tc>
        <w:tc>
          <w:tcPr>
            <w:tcW w:w="862" w:type="dxa"/>
            <w:noWrap/>
            <w:hideMark/>
          </w:tcPr>
          <w:p w14:paraId="469713A6" w14:textId="55339B3C"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83%</w:t>
            </w:r>
          </w:p>
        </w:tc>
        <w:tc>
          <w:tcPr>
            <w:tcW w:w="862" w:type="dxa"/>
            <w:noWrap/>
            <w:hideMark/>
          </w:tcPr>
          <w:p w14:paraId="2CD9A26B" w14:textId="63FBCB29"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82%</w:t>
            </w:r>
          </w:p>
        </w:tc>
        <w:tc>
          <w:tcPr>
            <w:tcW w:w="862" w:type="dxa"/>
            <w:noWrap/>
            <w:hideMark/>
          </w:tcPr>
          <w:p w14:paraId="3438B7EA"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r>
      <w:tr w:rsidR="005828C6" w:rsidRPr="00F863B0" w14:paraId="2EC63FA1"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01E29CC6"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Quality of classes</w:t>
            </w:r>
          </w:p>
        </w:tc>
        <w:tc>
          <w:tcPr>
            <w:tcW w:w="862" w:type="dxa"/>
            <w:noWrap/>
            <w:hideMark/>
          </w:tcPr>
          <w:p w14:paraId="6DA50E40"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p>
        </w:tc>
        <w:tc>
          <w:tcPr>
            <w:tcW w:w="862" w:type="dxa"/>
            <w:noWrap/>
            <w:hideMark/>
          </w:tcPr>
          <w:p w14:paraId="7020A18A" w14:textId="546507B6"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85%</w:t>
            </w:r>
          </w:p>
        </w:tc>
        <w:tc>
          <w:tcPr>
            <w:tcW w:w="862" w:type="dxa"/>
            <w:noWrap/>
            <w:hideMark/>
          </w:tcPr>
          <w:p w14:paraId="2EE21874" w14:textId="03D5DCE6"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32D0F495" w14:textId="05AEE22B"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83%</w:t>
            </w:r>
          </w:p>
        </w:tc>
        <w:tc>
          <w:tcPr>
            <w:tcW w:w="862" w:type="dxa"/>
            <w:noWrap/>
            <w:hideMark/>
          </w:tcPr>
          <w:p w14:paraId="1543B4D3" w14:textId="7A75AAB3"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617CBB12" w14:textId="39B5ED5C"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c>
          <w:tcPr>
            <w:tcW w:w="862" w:type="dxa"/>
            <w:noWrap/>
            <w:hideMark/>
          </w:tcPr>
          <w:p w14:paraId="09219921" w14:textId="1F938D1B"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80%</w:t>
            </w:r>
          </w:p>
        </w:tc>
        <w:tc>
          <w:tcPr>
            <w:tcW w:w="862" w:type="dxa"/>
            <w:noWrap/>
            <w:hideMark/>
          </w:tcPr>
          <w:p w14:paraId="68FC3691"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r>
      <w:tr w:rsidR="005828C6" w:rsidRPr="00F863B0" w14:paraId="545B270D"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0683CCFF"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Preparation for your career</w:t>
            </w:r>
          </w:p>
        </w:tc>
        <w:tc>
          <w:tcPr>
            <w:tcW w:w="862" w:type="dxa"/>
            <w:noWrap/>
            <w:hideMark/>
          </w:tcPr>
          <w:p w14:paraId="095C0D62"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63%</w:t>
            </w:r>
          </w:p>
        </w:tc>
        <w:tc>
          <w:tcPr>
            <w:tcW w:w="862" w:type="dxa"/>
            <w:noWrap/>
            <w:hideMark/>
          </w:tcPr>
          <w:p w14:paraId="2B7A2BAA" w14:textId="5742707D"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862" w:type="dxa"/>
            <w:noWrap/>
            <w:hideMark/>
          </w:tcPr>
          <w:p w14:paraId="08E9E20B" w14:textId="490B3171"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60%</w:t>
            </w:r>
          </w:p>
        </w:tc>
        <w:tc>
          <w:tcPr>
            <w:tcW w:w="862" w:type="dxa"/>
            <w:noWrap/>
            <w:hideMark/>
          </w:tcPr>
          <w:p w14:paraId="0F9165D7" w14:textId="0EC0A552"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57FC922A" w14:textId="1238DEF9"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73%</w:t>
            </w:r>
          </w:p>
        </w:tc>
        <w:tc>
          <w:tcPr>
            <w:tcW w:w="862" w:type="dxa"/>
            <w:noWrap/>
            <w:hideMark/>
          </w:tcPr>
          <w:p w14:paraId="0F8043C8" w14:textId="58090896"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c>
          <w:tcPr>
            <w:tcW w:w="862" w:type="dxa"/>
            <w:noWrap/>
            <w:hideMark/>
          </w:tcPr>
          <w:p w14:paraId="46B5000F" w14:textId="5C5F78D3"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72%</w:t>
            </w:r>
          </w:p>
        </w:tc>
        <w:tc>
          <w:tcPr>
            <w:tcW w:w="862" w:type="dxa"/>
            <w:noWrap/>
            <w:hideMark/>
          </w:tcPr>
          <w:p w14:paraId="28D02654"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72%</w:t>
            </w:r>
          </w:p>
        </w:tc>
      </w:tr>
      <w:tr w:rsidR="005828C6" w:rsidRPr="00F863B0" w14:paraId="28FFD305" w14:textId="77777777" w:rsidTr="0036739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928" w:type="dxa"/>
            <w:hideMark/>
          </w:tcPr>
          <w:p w14:paraId="47F602F3" w14:textId="35A3AA86" w:rsidR="005828C6" w:rsidRPr="00F863B0" w:rsidRDefault="005828C6" w:rsidP="005828C6">
            <w:pPr>
              <w:rPr>
                <w:rFonts w:eastAsia="Times New Roman"/>
                <w:color w:val="000000"/>
                <w:sz w:val="22"/>
                <w:szCs w:val="22"/>
              </w:rPr>
            </w:pPr>
            <w:r w:rsidRPr="00F863B0">
              <w:rPr>
                <w:rFonts w:eastAsia="Times New Roman"/>
                <w:color w:val="000000"/>
                <w:sz w:val="22"/>
                <w:szCs w:val="22"/>
              </w:rPr>
              <w:t>Quality of graduate or professional level teaching**</w:t>
            </w:r>
          </w:p>
        </w:tc>
        <w:tc>
          <w:tcPr>
            <w:tcW w:w="862" w:type="dxa"/>
            <w:noWrap/>
            <w:hideMark/>
          </w:tcPr>
          <w:p w14:paraId="43DC0D54"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100%</w:t>
            </w:r>
          </w:p>
        </w:tc>
        <w:tc>
          <w:tcPr>
            <w:tcW w:w="862" w:type="dxa"/>
            <w:noWrap/>
            <w:hideMark/>
          </w:tcPr>
          <w:p w14:paraId="6BF81C51" w14:textId="793525BA"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p>
        </w:tc>
        <w:tc>
          <w:tcPr>
            <w:tcW w:w="862" w:type="dxa"/>
            <w:noWrap/>
            <w:hideMark/>
          </w:tcPr>
          <w:p w14:paraId="2863303C" w14:textId="06F54516"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hideMark/>
          </w:tcPr>
          <w:p w14:paraId="003E3B5A"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hideMark/>
          </w:tcPr>
          <w:p w14:paraId="6E779F18" w14:textId="0A6821DB"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F863B0">
              <w:rPr>
                <w:rFonts w:eastAsia="Times New Roman"/>
                <w:color w:val="000000"/>
                <w:sz w:val="22"/>
                <w:szCs w:val="22"/>
              </w:rPr>
              <w:t>85%</w:t>
            </w:r>
          </w:p>
        </w:tc>
        <w:tc>
          <w:tcPr>
            <w:tcW w:w="862" w:type="dxa"/>
            <w:noWrap/>
            <w:hideMark/>
          </w:tcPr>
          <w:p w14:paraId="7E1F4CC9" w14:textId="670A09B9"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p>
        </w:tc>
        <w:tc>
          <w:tcPr>
            <w:tcW w:w="862" w:type="dxa"/>
            <w:noWrap/>
            <w:hideMark/>
          </w:tcPr>
          <w:p w14:paraId="11D1A6FF" w14:textId="2036F158"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95%</w:t>
            </w:r>
          </w:p>
        </w:tc>
        <w:tc>
          <w:tcPr>
            <w:tcW w:w="862" w:type="dxa"/>
            <w:noWrap/>
            <w:hideMark/>
          </w:tcPr>
          <w:p w14:paraId="33002E5F" w14:textId="77777777" w:rsidR="005828C6" w:rsidRPr="00F863B0" w:rsidRDefault="005828C6"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r>
      <w:tr w:rsidR="005828C6" w:rsidRPr="00F863B0" w14:paraId="6A93943D"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hideMark/>
          </w:tcPr>
          <w:p w14:paraId="794F3EDB" w14:textId="77777777" w:rsidR="005828C6" w:rsidRPr="00F863B0" w:rsidRDefault="005828C6" w:rsidP="005828C6">
            <w:pPr>
              <w:rPr>
                <w:rFonts w:eastAsia="Times New Roman"/>
                <w:color w:val="000000"/>
                <w:sz w:val="22"/>
                <w:szCs w:val="22"/>
              </w:rPr>
            </w:pPr>
            <w:r w:rsidRPr="00F863B0">
              <w:rPr>
                <w:rFonts w:eastAsia="Times New Roman"/>
                <w:color w:val="000000"/>
                <w:sz w:val="22"/>
                <w:szCs w:val="22"/>
              </w:rPr>
              <w:t>Overall program quality</w:t>
            </w:r>
          </w:p>
        </w:tc>
        <w:tc>
          <w:tcPr>
            <w:tcW w:w="862" w:type="dxa"/>
            <w:noWrap/>
            <w:hideMark/>
          </w:tcPr>
          <w:p w14:paraId="702B41CE"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c>
          <w:tcPr>
            <w:tcW w:w="862" w:type="dxa"/>
            <w:noWrap/>
            <w:hideMark/>
          </w:tcPr>
          <w:p w14:paraId="46886B8E" w14:textId="0AAD364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c>
          <w:tcPr>
            <w:tcW w:w="862" w:type="dxa"/>
            <w:noWrap/>
            <w:hideMark/>
          </w:tcPr>
          <w:p w14:paraId="7A92F9D4" w14:textId="768447CC"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738732A6" w14:textId="1D4AA0FE"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24AEF53B" w14:textId="7EBC9D7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c>
          <w:tcPr>
            <w:tcW w:w="862" w:type="dxa"/>
            <w:noWrap/>
            <w:hideMark/>
          </w:tcPr>
          <w:p w14:paraId="670293B3" w14:textId="7EB2B8E9"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862" w:type="dxa"/>
            <w:noWrap/>
            <w:hideMark/>
          </w:tcPr>
          <w:p w14:paraId="68E92DDD" w14:textId="74FCDA72"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82%</w:t>
            </w:r>
          </w:p>
        </w:tc>
        <w:tc>
          <w:tcPr>
            <w:tcW w:w="862" w:type="dxa"/>
            <w:noWrap/>
            <w:hideMark/>
          </w:tcPr>
          <w:p w14:paraId="54917071" w14:textId="7777777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r>
      <w:tr w:rsidR="002D5268" w:rsidRPr="00F863B0" w14:paraId="5D8C244B"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tcPr>
          <w:p w14:paraId="75122F3E" w14:textId="77777777" w:rsidR="002D5268" w:rsidRPr="00F863B0" w:rsidRDefault="002D5268" w:rsidP="002D5268">
            <w:pPr>
              <w:rPr>
                <w:rFonts w:eastAsia="Times New Roman"/>
                <w:color w:val="000000"/>
                <w:sz w:val="22"/>
                <w:szCs w:val="22"/>
              </w:rPr>
            </w:pPr>
          </w:p>
        </w:tc>
        <w:tc>
          <w:tcPr>
            <w:tcW w:w="862" w:type="dxa"/>
            <w:noWrap/>
          </w:tcPr>
          <w:p w14:paraId="55AB4A18"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27465C34"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514BF66E"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6A39B4FF"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42E18F13"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623AB014"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0081E9DA"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12F509F8" w14:textId="77777777" w:rsidR="002D5268" w:rsidRPr="00F863B0" w:rsidRDefault="002D526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r>
      <w:tr w:rsidR="00A7439A" w:rsidRPr="00F863B0" w14:paraId="64FB05A0" w14:textId="77777777" w:rsidTr="00A7439A">
        <w:trPr>
          <w:trHeight w:val="290"/>
        </w:trPr>
        <w:tc>
          <w:tcPr>
            <w:cnfStyle w:val="001000000000" w:firstRow="0" w:lastRow="0" w:firstColumn="1" w:lastColumn="0" w:oddVBand="0" w:evenVBand="0" w:oddHBand="0" w:evenHBand="0" w:firstRowFirstColumn="0" w:firstRowLastColumn="0" w:lastRowFirstColumn="0" w:lastRowLastColumn="0"/>
            <w:tcW w:w="2928" w:type="dxa"/>
            <w:shd w:val="clear" w:color="auto" w:fill="548DD4" w:themeFill="text2" w:themeFillTint="99"/>
          </w:tcPr>
          <w:p w14:paraId="6459353C" w14:textId="2EAB2CBA" w:rsidR="005828C6" w:rsidRPr="00F863B0" w:rsidRDefault="005828C6" w:rsidP="005828C6">
            <w:pPr>
              <w:rPr>
                <w:rFonts w:eastAsia="Times New Roman"/>
                <w:color w:val="FFFFFF" w:themeColor="background1"/>
                <w:sz w:val="22"/>
                <w:szCs w:val="22"/>
              </w:rPr>
            </w:pPr>
            <w:r w:rsidRPr="00F863B0">
              <w:rPr>
                <w:rFonts w:eastAsia="Times New Roman"/>
                <w:color w:val="FFFFFF" w:themeColor="background1"/>
                <w:sz w:val="22"/>
                <w:szCs w:val="22"/>
              </w:rPr>
              <w:t>2023</w:t>
            </w:r>
          </w:p>
        </w:tc>
        <w:tc>
          <w:tcPr>
            <w:tcW w:w="862" w:type="dxa"/>
            <w:shd w:val="clear" w:color="auto" w:fill="548DD4" w:themeFill="text2" w:themeFillTint="99"/>
            <w:noWrap/>
          </w:tcPr>
          <w:p w14:paraId="4D5C3B2D" w14:textId="2B1624C7"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AS</w:t>
            </w:r>
          </w:p>
        </w:tc>
        <w:tc>
          <w:tcPr>
            <w:tcW w:w="862" w:type="dxa"/>
            <w:shd w:val="clear" w:color="auto" w:fill="548DD4" w:themeFill="text2" w:themeFillTint="99"/>
            <w:noWrap/>
          </w:tcPr>
          <w:p w14:paraId="66571B44" w14:textId="5336E1E4"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ED</w:t>
            </w:r>
          </w:p>
        </w:tc>
        <w:tc>
          <w:tcPr>
            <w:tcW w:w="862" w:type="dxa"/>
            <w:shd w:val="clear" w:color="auto" w:fill="548DD4" w:themeFill="text2" w:themeFillTint="99"/>
            <w:noWrap/>
          </w:tcPr>
          <w:p w14:paraId="36BDEB73" w14:textId="314B34AC"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JDB</w:t>
            </w:r>
          </w:p>
        </w:tc>
        <w:tc>
          <w:tcPr>
            <w:tcW w:w="862" w:type="dxa"/>
            <w:shd w:val="clear" w:color="auto" w:fill="548DD4" w:themeFill="text2" w:themeFillTint="99"/>
            <w:noWrap/>
          </w:tcPr>
          <w:p w14:paraId="2EFE7C43" w14:textId="353AE4E6"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JO</w:t>
            </w:r>
          </w:p>
        </w:tc>
        <w:tc>
          <w:tcPr>
            <w:tcW w:w="862" w:type="dxa"/>
            <w:shd w:val="clear" w:color="auto" w:fill="548DD4" w:themeFill="text2" w:themeFillTint="99"/>
            <w:noWrap/>
          </w:tcPr>
          <w:p w14:paraId="73F1D5E0" w14:textId="63679F6A"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LW</w:t>
            </w:r>
          </w:p>
        </w:tc>
        <w:tc>
          <w:tcPr>
            <w:tcW w:w="862" w:type="dxa"/>
            <w:shd w:val="clear" w:color="auto" w:fill="548DD4" w:themeFill="text2" w:themeFillTint="99"/>
            <w:noWrap/>
          </w:tcPr>
          <w:p w14:paraId="1FA6F3C7" w14:textId="667647E6"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PH</w:t>
            </w:r>
          </w:p>
        </w:tc>
        <w:tc>
          <w:tcPr>
            <w:tcW w:w="862" w:type="dxa"/>
            <w:shd w:val="clear" w:color="auto" w:fill="548DD4" w:themeFill="text2" w:themeFillTint="99"/>
            <w:noWrap/>
          </w:tcPr>
          <w:p w14:paraId="62E2E771" w14:textId="41F6C534"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ZCB</w:t>
            </w:r>
          </w:p>
        </w:tc>
        <w:tc>
          <w:tcPr>
            <w:tcW w:w="862" w:type="dxa"/>
            <w:shd w:val="clear" w:color="auto" w:fill="548DD4" w:themeFill="text2" w:themeFillTint="99"/>
            <w:noWrap/>
          </w:tcPr>
          <w:p w14:paraId="35D5C533" w14:textId="63315EB0" w:rsidR="005828C6" w:rsidRPr="00F863B0" w:rsidRDefault="005828C6"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FFFFFF" w:themeColor="background1"/>
                <w:sz w:val="22"/>
                <w:szCs w:val="22"/>
              </w:rPr>
            </w:pPr>
            <w:r w:rsidRPr="00F863B0">
              <w:rPr>
                <w:rFonts w:eastAsia="Times New Roman"/>
                <w:b/>
                <w:bCs/>
                <w:color w:val="FFFFFF" w:themeColor="background1"/>
                <w:sz w:val="22"/>
                <w:szCs w:val="22"/>
              </w:rPr>
              <w:t>Total</w:t>
            </w:r>
          </w:p>
        </w:tc>
      </w:tr>
      <w:tr w:rsidR="001D5D24" w:rsidRPr="00F863B0" w14:paraId="00EF9F99"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tcPr>
          <w:p w14:paraId="0D13ABA3" w14:textId="780A7700" w:rsidR="001D5D24" w:rsidRPr="00F863B0" w:rsidRDefault="001D5D24" w:rsidP="001D5D24">
            <w:pPr>
              <w:rPr>
                <w:rFonts w:eastAsia="Times New Roman"/>
                <w:color w:val="000000"/>
                <w:sz w:val="22"/>
                <w:szCs w:val="22"/>
              </w:rPr>
            </w:pPr>
            <w:r w:rsidRPr="00F863B0">
              <w:rPr>
                <w:rFonts w:eastAsia="Times New Roman"/>
                <w:color w:val="000000"/>
                <w:sz w:val="22"/>
                <w:szCs w:val="22"/>
              </w:rPr>
              <w:t>Quality of academic advising</w:t>
            </w:r>
          </w:p>
        </w:tc>
        <w:tc>
          <w:tcPr>
            <w:tcW w:w="862" w:type="dxa"/>
            <w:noWrap/>
          </w:tcPr>
          <w:p w14:paraId="46AC3DE4" w14:textId="6576F4EC" w:rsidR="001D5D24" w:rsidRPr="00F863B0" w:rsidRDefault="004B5107"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r w:rsidR="001D5D24" w:rsidRPr="00F863B0">
              <w:rPr>
                <w:rFonts w:eastAsia="Times New Roman"/>
                <w:color w:val="000000"/>
                <w:sz w:val="22"/>
                <w:szCs w:val="22"/>
              </w:rPr>
              <w:t>%</w:t>
            </w:r>
          </w:p>
        </w:tc>
        <w:tc>
          <w:tcPr>
            <w:tcW w:w="862" w:type="dxa"/>
            <w:noWrap/>
          </w:tcPr>
          <w:p w14:paraId="58CF3E13" w14:textId="7457D37F" w:rsidR="001D5D24" w:rsidRPr="00F863B0" w:rsidRDefault="00D16B0F"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r w:rsidR="001D5D24" w:rsidRPr="00F863B0">
              <w:rPr>
                <w:rFonts w:eastAsia="Times New Roman"/>
                <w:color w:val="000000"/>
                <w:sz w:val="22"/>
                <w:szCs w:val="22"/>
              </w:rPr>
              <w:t>%</w:t>
            </w:r>
          </w:p>
        </w:tc>
        <w:tc>
          <w:tcPr>
            <w:tcW w:w="862" w:type="dxa"/>
            <w:noWrap/>
          </w:tcPr>
          <w:p w14:paraId="218D4E79" w14:textId="26870D48" w:rsidR="001D5D24" w:rsidRPr="00F863B0" w:rsidRDefault="0078379B"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r w:rsidR="001D5D24" w:rsidRPr="00F863B0">
              <w:rPr>
                <w:rFonts w:eastAsia="Times New Roman"/>
                <w:color w:val="000000"/>
                <w:sz w:val="22"/>
                <w:szCs w:val="22"/>
              </w:rPr>
              <w:t>%</w:t>
            </w:r>
          </w:p>
        </w:tc>
        <w:tc>
          <w:tcPr>
            <w:tcW w:w="862" w:type="dxa"/>
            <w:noWrap/>
          </w:tcPr>
          <w:p w14:paraId="45083D31" w14:textId="39EA1F7B" w:rsidR="001D5D24" w:rsidRPr="00F863B0" w:rsidRDefault="00EC3C3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r w:rsidR="001D5D24" w:rsidRPr="00F863B0">
              <w:rPr>
                <w:rFonts w:eastAsia="Times New Roman"/>
                <w:color w:val="000000"/>
                <w:sz w:val="22"/>
                <w:szCs w:val="22"/>
              </w:rPr>
              <w:t>%</w:t>
            </w:r>
          </w:p>
        </w:tc>
        <w:tc>
          <w:tcPr>
            <w:tcW w:w="862" w:type="dxa"/>
            <w:noWrap/>
          </w:tcPr>
          <w:p w14:paraId="68205458" w14:textId="45D8695F" w:rsidR="001D5D24" w:rsidRPr="00F863B0" w:rsidRDefault="00EC3C3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66</w:t>
            </w:r>
            <w:r w:rsidR="001D5D24" w:rsidRPr="00F863B0">
              <w:rPr>
                <w:rFonts w:eastAsia="Times New Roman"/>
                <w:color w:val="000000"/>
                <w:sz w:val="22"/>
                <w:szCs w:val="22"/>
              </w:rPr>
              <w:t>%</w:t>
            </w:r>
          </w:p>
        </w:tc>
        <w:tc>
          <w:tcPr>
            <w:tcW w:w="862" w:type="dxa"/>
            <w:noWrap/>
          </w:tcPr>
          <w:p w14:paraId="3B50A21D" w14:textId="7AF5BA0B" w:rsidR="001D5D24" w:rsidRPr="00F863B0" w:rsidRDefault="00EC3C38"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71</w:t>
            </w:r>
            <w:r w:rsidR="001D5D24" w:rsidRPr="00F863B0">
              <w:rPr>
                <w:rFonts w:eastAsia="Times New Roman"/>
                <w:color w:val="000000"/>
                <w:sz w:val="22"/>
                <w:szCs w:val="22"/>
              </w:rPr>
              <w:t>%</w:t>
            </w:r>
          </w:p>
        </w:tc>
        <w:tc>
          <w:tcPr>
            <w:tcW w:w="862" w:type="dxa"/>
            <w:noWrap/>
          </w:tcPr>
          <w:p w14:paraId="1F680CD3" w14:textId="681EE884" w:rsidR="001D5D24" w:rsidRPr="00F863B0" w:rsidRDefault="00D16B0F"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r w:rsidR="001D5D24" w:rsidRPr="00F863B0">
              <w:rPr>
                <w:rFonts w:eastAsia="Times New Roman"/>
                <w:color w:val="000000"/>
                <w:sz w:val="22"/>
                <w:szCs w:val="22"/>
              </w:rPr>
              <w:t>%</w:t>
            </w:r>
          </w:p>
        </w:tc>
        <w:tc>
          <w:tcPr>
            <w:tcW w:w="862" w:type="dxa"/>
            <w:noWrap/>
          </w:tcPr>
          <w:p w14:paraId="75C0CFC5" w14:textId="0439C20B" w:rsidR="001D5D24" w:rsidRPr="00F863B0" w:rsidRDefault="001D5D24"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75%</w:t>
            </w:r>
          </w:p>
        </w:tc>
      </w:tr>
      <w:tr w:rsidR="001D5D24" w:rsidRPr="00F863B0" w14:paraId="60CFF652"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tcPr>
          <w:p w14:paraId="03CA5AC5" w14:textId="2203DC39" w:rsidR="001D5D24" w:rsidRPr="00F863B0" w:rsidRDefault="001D5D24" w:rsidP="001D5D24">
            <w:pPr>
              <w:rPr>
                <w:rFonts w:eastAsia="Times New Roman"/>
                <w:color w:val="000000"/>
                <w:sz w:val="22"/>
                <w:szCs w:val="22"/>
              </w:rPr>
            </w:pPr>
            <w:r w:rsidRPr="00F863B0">
              <w:rPr>
                <w:rFonts w:eastAsia="Times New Roman"/>
                <w:color w:val="000000"/>
                <w:sz w:val="22"/>
                <w:szCs w:val="22"/>
              </w:rPr>
              <w:t>Experience with faculty</w:t>
            </w:r>
          </w:p>
        </w:tc>
        <w:tc>
          <w:tcPr>
            <w:tcW w:w="862" w:type="dxa"/>
            <w:noWrap/>
          </w:tcPr>
          <w:p w14:paraId="0508F52A" w14:textId="251EDA00" w:rsidR="001D5D24" w:rsidRPr="00F863B0" w:rsidRDefault="0078379B"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r w:rsidR="001D5D24" w:rsidRPr="00F863B0">
              <w:rPr>
                <w:rFonts w:eastAsia="Times New Roman"/>
                <w:color w:val="000000"/>
                <w:sz w:val="22"/>
                <w:szCs w:val="22"/>
              </w:rPr>
              <w:t>%</w:t>
            </w:r>
          </w:p>
        </w:tc>
        <w:tc>
          <w:tcPr>
            <w:tcW w:w="862" w:type="dxa"/>
            <w:noWrap/>
          </w:tcPr>
          <w:p w14:paraId="43B1F0B5" w14:textId="02D8CDBA" w:rsidR="001D5D24" w:rsidRPr="00F863B0" w:rsidRDefault="00221BA9"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r w:rsidR="001D5D24" w:rsidRPr="00F863B0">
              <w:rPr>
                <w:rFonts w:eastAsia="Times New Roman"/>
                <w:color w:val="000000"/>
                <w:sz w:val="22"/>
                <w:szCs w:val="22"/>
              </w:rPr>
              <w:t>%</w:t>
            </w:r>
          </w:p>
        </w:tc>
        <w:tc>
          <w:tcPr>
            <w:tcW w:w="862" w:type="dxa"/>
            <w:noWrap/>
          </w:tcPr>
          <w:p w14:paraId="1C6C1CE9" w14:textId="59624405" w:rsidR="001D5D24" w:rsidRPr="00F863B0" w:rsidRDefault="000E7C0B"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71</w:t>
            </w:r>
            <w:r w:rsidR="001D5D24" w:rsidRPr="00F863B0">
              <w:rPr>
                <w:rFonts w:eastAsia="Times New Roman"/>
                <w:color w:val="000000"/>
                <w:sz w:val="22"/>
                <w:szCs w:val="22"/>
              </w:rPr>
              <w:t>%</w:t>
            </w:r>
          </w:p>
        </w:tc>
        <w:tc>
          <w:tcPr>
            <w:tcW w:w="862" w:type="dxa"/>
            <w:noWrap/>
          </w:tcPr>
          <w:p w14:paraId="7A9DCDCA" w14:textId="14965BE0" w:rsidR="001D5D24" w:rsidRPr="00F863B0" w:rsidRDefault="00A07F88"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r w:rsidR="001D5D24" w:rsidRPr="00F863B0">
              <w:rPr>
                <w:rFonts w:eastAsia="Times New Roman"/>
                <w:color w:val="000000"/>
                <w:sz w:val="22"/>
                <w:szCs w:val="22"/>
              </w:rPr>
              <w:t>%</w:t>
            </w:r>
          </w:p>
        </w:tc>
        <w:tc>
          <w:tcPr>
            <w:tcW w:w="862" w:type="dxa"/>
            <w:noWrap/>
          </w:tcPr>
          <w:p w14:paraId="12ECB29A" w14:textId="69BB4681" w:rsidR="001D5D24" w:rsidRPr="00F863B0" w:rsidRDefault="00A07F88"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91</w:t>
            </w:r>
            <w:r w:rsidR="001D5D24" w:rsidRPr="00F863B0">
              <w:rPr>
                <w:rFonts w:eastAsia="Times New Roman"/>
                <w:color w:val="000000"/>
                <w:sz w:val="22"/>
                <w:szCs w:val="22"/>
              </w:rPr>
              <w:t>%</w:t>
            </w:r>
          </w:p>
        </w:tc>
        <w:tc>
          <w:tcPr>
            <w:tcW w:w="862" w:type="dxa"/>
            <w:noWrap/>
          </w:tcPr>
          <w:p w14:paraId="1D8C66EF" w14:textId="2A220EF3" w:rsidR="001D5D24" w:rsidRPr="00F863B0" w:rsidRDefault="00221BA9"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r w:rsidR="001D5D24" w:rsidRPr="00F863B0">
              <w:rPr>
                <w:rFonts w:eastAsia="Times New Roman"/>
                <w:color w:val="000000"/>
                <w:sz w:val="22"/>
                <w:szCs w:val="22"/>
              </w:rPr>
              <w:t>%</w:t>
            </w:r>
          </w:p>
        </w:tc>
        <w:tc>
          <w:tcPr>
            <w:tcW w:w="862" w:type="dxa"/>
            <w:noWrap/>
          </w:tcPr>
          <w:p w14:paraId="2E55A003" w14:textId="73D575FA" w:rsidR="001D5D24" w:rsidRPr="00F863B0" w:rsidRDefault="00221BA9"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r w:rsidR="001D5D24" w:rsidRPr="00F863B0">
              <w:rPr>
                <w:rFonts w:eastAsia="Times New Roman"/>
                <w:color w:val="000000"/>
                <w:sz w:val="22"/>
                <w:szCs w:val="22"/>
              </w:rPr>
              <w:t>%</w:t>
            </w:r>
          </w:p>
        </w:tc>
        <w:tc>
          <w:tcPr>
            <w:tcW w:w="862" w:type="dxa"/>
            <w:noWrap/>
          </w:tcPr>
          <w:p w14:paraId="25E86DFB" w14:textId="452FAE58" w:rsidR="001D5D24" w:rsidRPr="00F863B0" w:rsidRDefault="001D5D24"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86%</w:t>
            </w:r>
          </w:p>
        </w:tc>
      </w:tr>
      <w:tr w:rsidR="001D5D24" w:rsidRPr="00F863B0" w14:paraId="58F34E31"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tcPr>
          <w:p w14:paraId="25299436" w14:textId="3821A824" w:rsidR="001D5D24" w:rsidRPr="00F863B0" w:rsidRDefault="001D5D24" w:rsidP="001D5D24">
            <w:pPr>
              <w:rPr>
                <w:rFonts w:eastAsia="Times New Roman"/>
                <w:color w:val="000000"/>
                <w:sz w:val="22"/>
                <w:szCs w:val="22"/>
              </w:rPr>
            </w:pPr>
            <w:r w:rsidRPr="00F863B0">
              <w:rPr>
                <w:rFonts w:eastAsia="Times New Roman"/>
                <w:color w:val="000000"/>
                <w:sz w:val="22"/>
                <w:szCs w:val="22"/>
              </w:rPr>
              <w:t>Quality of classes</w:t>
            </w:r>
          </w:p>
        </w:tc>
        <w:tc>
          <w:tcPr>
            <w:tcW w:w="862" w:type="dxa"/>
            <w:noWrap/>
          </w:tcPr>
          <w:p w14:paraId="4727AF16" w14:textId="0CE273AD" w:rsidR="001D5D24" w:rsidRPr="00F863B0" w:rsidRDefault="003C01EA"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r w:rsidR="001D5D24" w:rsidRPr="00F863B0">
              <w:rPr>
                <w:rFonts w:eastAsia="Times New Roman"/>
                <w:color w:val="000000"/>
                <w:sz w:val="22"/>
                <w:szCs w:val="22"/>
              </w:rPr>
              <w:t>%</w:t>
            </w:r>
          </w:p>
        </w:tc>
        <w:tc>
          <w:tcPr>
            <w:tcW w:w="862" w:type="dxa"/>
            <w:noWrap/>
          </w:tcPr>
          <w:p w14:paraId="5874C62B" w14:textId="55EDDC07" w:rsidR="001D5D24" w:rsidRPr="00F863B0" w:rsidRDefault="002B3F6C"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90</w:t>
            </w:r>
            <w:r w:rsidR="001D5D24" w:rsidRPr="00F863B0">
              <w:rPr>
                <w:rFonts w:eastAsia="Times New Roman"/>
                <w:color w:val="000000"/>
                <w:sz w:val="22"/>
                <w:szCs w:val="22"/>
              </w:rPr>
              <w:t>%</w:t>
            </w:r>
          </w:p>
        </w:tc>
        <w:tc>
          <w:tcPr>
            <w:tcW w:w="862" w:type="dxa"/>
            <w:noWrap/>
          </w:tcPr>
          <w:p w14:paraId="12E33E09" w14:textId="5A3CA6F4" w:rsidR="001D5D24" w:rsidRPr="00F863B0" w:rsidRDefault="008A4E80"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r w:rsidR="001D5D24" w:rsidRPr="00F863B0">
              <w:rPr>
                <w:rFonts w:eastAsia="Times New Roman"/>
                <w:color w:val="000000"/>
                <w:sz w:val="22"/>
                <w:szCs w:val="22"/>
              </w:rPr>
              <w:t>%</w:t>
            </w:r>
          </w:p>
        </w:tc>
        <w:tc>
          <w:tcPr>
            <w:tcW w:w="862" w:type="dxa"/>
            <w:noWrap/>
          </w:tcPr>
          <w:p w14:paraId="32CF8DA7" w14:textId="1E34786E" w:rsidR="001D5D24" w:rsidRPr="00F863B0" w:rsidRDefault="00456333"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r w:rsidR="001D5D24" w:rsidRPr="00F863B0">
              <w:rPr>
                <w:rFonts w:eastAsia="Times New Roman"/>
                <w:color w:val="000000"/>
                <w:sz w:val="22"/>
                <w:szCs w:val="22"/>
              </w:rPr>
              <w:t>%</w:t>
            </w:r>
          </w:p>
        </w:tc>
        <w:tc>
          <w:tcPr>
            <w:tcW w:w="862" w:type="dxa"/>
            <w:noWrap/>
          </w:tcPr>
          <w:p w14:paraId="5F7A03DA" w14:textId="0EECEB2A" w:rsidR="001D5D24" w:rsidRPr="00F863B0" w:rsidRDefault="00456333"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92</w:t>
            </w:r>
            <w:r w:rsidR="001D5D24" w:rsidRPr="00F863B0">
              <w:rPr>
                <w:rFonts w:eastAsia="Times New Roman"/>
                <w:color w:val="000000"/>
                <w:sz w:val="22"/>
                <w:szCs w:val="22"/>
              </w:rPr>
              <w:t>%</w:t>
            </w:r>
          </w:p>
        </w:tc>
        <w:tc>
          <w:tcPr>
            <w:tcW w:w="862" w:type="dxa"/>
            <w:noWrap/>
          </w:tcPr>
          <w:p w14:paraId="66F2A746" w14:textId="7AC36858" w:rsidR="001D5D24" w:rsidRPr="00F863B0" w:rsidRDefault="002B3F6C"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r w:rsidR="001D5D24" w:rsidRPr="00F863B0">
              <w:rPr>
                <w:rFonts w:eastAsia="Times New Roman"/>
                <w:color w:val="000000"/>
                <w:sz w:val="22"/>
                <w:szCs w:val="22"/>
              </w:rPr>
              <w:t>%</w:t>
            </w:r>
          </w:p>
        </w:tc>
        <w:tc>
          <w:tcPr>
            <w:tcW w:w="862" w:type="dxa"/>
            <w:noWrap/>
          </w:tcPr>
          <w:p w14:paraId="0608038C" w14:textId="3437C57C" w:rsidR="001D5D24" w:rsidRPr="00F863B0" w:rsidRDefault="003C01EA"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r w:rsidR="001D5D24" w:rsidRPr="00F863B0">
              <w:rPr>
                <w:rFonts w:eastAsia="Times New Roman"/>
                <w:color w:val="000000"/>
                <w:sz w:val="22"/>
                <w:szCs w:val="22"/>
              </w:rPr>
              <w:t>%</w:t>
            </w:r>
          </w:p>
        </w:tc>
        <w:tc>
          <w:tcPr>
            <w:tcW w:w="862" w:type="dxa"/>
            <w:noWrap/>
          </w:tcPr>
          <w:p w14:paraId="7C7CC089" w14:textId="279DA83A" w:rsidR="001D5D24" w:rsidRPr="00F863B0" w:rsidRDefault="001D5D24"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82%</w:t>
            </w:r>
          </w:p>
        </w:tc>
      </w:tr>
      <w:tr w:rsidR="001D5D24" w:rsidRPr="00F863B0" w14:paraId="7DF29F6C"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tcPr>
          <w:p w14:paraId="090B828C" w14:textId="776EA4B3" w:rsidR="001D5D24" w:rsidRPr="00F863B0" w:rsidRDefault="001D5D24" w:rsidP="001D5D24">
            <w:pPr>
              <w:rPr>
                <w:rFonts w:eastAsia="Times New Roman"/>
                <w:color w:val="000000"/>
                <w:sz w:val="22"/>
                <w:szCs w:val="22"/>
              </w:rPr>
            </w:pPr>
            <w:r w:rsidRPr="00F863B0">
              <w:rPr>
                <w:rFonts w:eastAsia="Times New Roman"/>
                <w:color w:val="000000"/>
                <w:sz w:val="22"/>
                <w:szCs w:val="22"/>
              </w:rPr>
              <w:t>Preparation for your career</w:t>
            </w:r>
          </w:p>
        </w:tc>
        <w:tc>
          <w:tcPr>
            <w:tcW w:w="862" w:type="dxa"/>
            <w:noWrap/>
          </w:tcPr>
          <w:p w14:paraId="199BF90C" w14:textId="74349F66" w:rsidR="001D5D24" w:rsidRPr="00F863B0" w:rsidRDefault="008A4E80"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60</w:t>
            </w:r>
            <w:r w:rsidR="001D5D24" w:rsidRPr="00F863B0">
              <w:rPr>
                <w:rFonts w:eastAsia="Times New Roman"/>
                <w:color w:val="000000"/>
                <w:sz w:val="22"/>
                <w:szCs w:val="22"/>
              </w:rPr>
              <w:t>%</w:t>
            </w:r>
          </w:p>
        </w:tc>
        <w:tc>
          <w:tcPr>
            <w:tcW w:w="862" w:type="dxa"/>
            <w:noWrap/>
          </w:tcPr>
          <w:p w14:paraId="0FAE0014" w14:textId="27752EED" w:rsidR="001D5D24" w:rsidRPr="00F863B0" w:rsidRDefault="00C600A8"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r w:rsidR="001D5D24" w:rsidRPr="00F863B0">
              <w:rPr>
                <w:rFonts w:eastAsia="Times New Roman"/>
                <w:color w:val="000000"/>
                <w:sz w:val="22"/>
                <w:szCs w:val="22"/>
              </w:rPr>
              <w:t>%</w:t>
            </w:r>
          </w:p>
        </w:tc>
        <w:tc>
          <w:tcPr>
            <w:tcW w:w="862" w:type="dxa"/>
            <w:noWrap/>
          </w:tcPr>
          <w:p w14:paraId="2145B404" w14:textId="7DC98EE0" w:rsidR="001D5D24" w:rsidRPr="00F863B0" w:rsidRDefault="006A7749"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64</w:t>
            </w:r>
            <w:r w:rsidR="001D5D24" w:rsidRPr="00F863B0">
              <w:rPr>
                <w:rFonts w:eastAsia="Times New Roman"/>
                <w:color w:val="000000"/>
                <w:sz w:val="22"/>
                <w:szCs w:val="22"/>
              </w:rPr>
              <w:t>%</w:t>
            </w:r>
          </w:p>
        </w:tc>
        <w:tc>
          <w:tcPr>
            <w:tcW w:w="862" w:type="dxa"/>
            <w:noWrap/>
          </w:tcPr>
          <w:p w14:paraId="0A17D280" w14:textId="5CEF83E3" w:rsidR="001D5D24" w:rsidRPr="00F863B0" w:rsidRDefault="00FA4614"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71</w:t>
            </w:r>
            <w:r w:rsidR="001D5D24" w:rsidRPr="00F863B0">
              <w:rPr>
                <w:rFonts w:eastAsia="Times New Roman"/>
                <w:color w:val="000000"/>
                <w:sz w:val="22"/>
                <w:szCs w:val="22"/>
              </w:rPr>
              <w:t>%</w:t>
            </w:r>
          </w:p>
        </w:tc>
        <w:tc>
          <w:tcPr>
            <w:tcW w:w="862" w:type="dxa"/>
            <w:noWrap/>
          </w:tcPr>
          <w:p w14:paraId="4EF33232" w14:textId="25A23591" w:rsidR="001D5D24" w:rsidRPr="00F863B0" w:rsidRDefault="00FA4614"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91</w:t>
            </w:r>
            <w:r w:rsidR="001D5D24" w:rsidRPr="00F863B0">
              <w:rPr>
                <w:rFonts w:eastAsia="Times New Roman"/>
                <w:color w:val="000000"/>
                <w:sz w:val="22"/>
                <w:szCs w:val="22"/>
              </w:rPr>
              <w:t>%</w:t>
            </w:r>
          </w:p>
        </w:tc>
        <w:tc>
          <w:tcPr>
            <w:tcW w:w="862" w:type="dxa"/>
            <w:noWrap/>
          </w:tcPr>
          <w:p w14:paraId="62D97CC2" w14:textId="7DBA725B" w:rsidR="001D5D24" w:rsidRPr="00F863B0" w:rsidRDefault="00C600A8"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r w:rsidR="001D5D24" w:rsidRPr="00F863B0">
              <w:rPr>
                <w:rFonts w:eastAsia="Times New Roman"/>
                <w:color w:val="000000"/>
                <w:sz w:val="22"/>
                <w:szCs w:val="22"/>
              </w:rPr>
              <w:t>%</w:t>
            </w:r>
          </w:p>
        </w:tc>
        <w:tc>
          <w:tcPr>
            <w:tcW w:w="862" w:type="dxa"/>
            <w:noWrap/>
          </w:tcPr>
          <w:p w14:paraId="4C93FB16" w14:textId="596AE7AC" w:rsidR="001D5D24" w:rsidRPr="00F863B0" w:rsidRDefault="001D5D24"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c>
          <w:tcPr>
            <w:tcW w:w="862" w:type="dxa"/>
            <w:noWrap/>
          </w:tcPr>
          <w:p w14:paraId="64146850" w14:textId="7BCE6C22" w:rsidR="001D5D24" w:rsidRPr="00F863B0" w:rsidRDefault="001D5D24"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71%</w:t>
            </w:r>
          </w:p>
        </w:tc>
      </w:tr>
      <w:tr w:rsidR="001D5D24" w:rsidRPr="00F863B0" w14:paraId="76E8116C" w14:textId="77777777" w:rsidTr="0036739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8" w:type="dxa"/>
          </w:tcPr>
          <w:p w14:paraId="5FDAF4AF" w14:textId="124B597A" w:rsidR="001D5D24" w:rsidRPr="00F863B0" w:rsidRDefault="001D5D24" w:rsidP="001D5D24">
            <w:pPr>
              <w:rPr>
                <w:rFonts w:eastAsia="Times New Roman"/>
                <w:color w:val="000000"/>
                <w:sz w:val="22"/>
                <w:szCs w:val="22"/>
              </w:rPr>
            </w:pPr>
            <w:r w:rsidRPr="00F863B0">
              <w:rPr>
                <w:rFonts w:eastAsia="Times New Roman"/>
                <w:color w:val="000000"/>
                <w:sz w:val="22"/>
                <w:szCs w:val="22"/>
              </w:rPr>
              <w:t>Quality of graduate or professional level teaching*</w:t>
            </w:r>
          </w:p>
        </w:tc>
        <w:tc>
          <w:tcPr>
            <w:tcW w:w="862" w:type="dxa"/>
            <w:noWrap/>
          </w:tcPr>
          <w:p w14:paraId="6DE9C08D" w14:textId="34746443" w:rsidR="001D5D24" w:rsidRPr="00F863B0" w:rsidRDefault="001D5D24"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100%</w:t>
            </w:r>
          </w:p>
        </w:tc>
        <w:tc>
          <w:tcPr>
            <w:tcW w:w="862" w:type="dxa"/>
            <w:noWrap/>
          </w:tcPr>
          <w:p w14:paraId="3B8CDF67" w14:textId="140A51B6" w:rsidR="001D5D24" w:rsidRPr="00F863B0" w:rsidRDefault="00833DE9"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88</w:t>
            </w:r>
            <w:r w:rsidR="001D5D24" w:rsidRPr="00F863B0">
              <w:rPr>
                <w:rFonts w:eastAsia="Times New Roman"/>
                <w:color w:val="000000"/>
                <w:sz w:val="22"/>
                <w:szCs w:val="22"/>
              </w:rPr>
              <w:t>%</w:t>
            </w:r>
          </w:p>
        </w:tc>
        <w:tc>
          <w:tcPr>
            <w:tcW w:w="862" w:type="dxa"/>
            <w:noWrap/>
          </w:tcPr>
          <w:p w14:paraId="266347C3" w14:textId="5C3CBB29" w:rsidR="001D5D24" w:rsidRPr="00F863B0" w:rsidRDefault="001D5D24"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p>
        </w:tc>
        <w:tc>
          <w:tcPr>
            <w:tcW w:w="862" w:type="dxa"/>
            <w:noWrap/>
          </w:tcPr>
          <w:p w14:paraId="49C4D968" w14:textId="1EFFF3E8" w:rsidR="001D5D24" w:rsidRPr="00F863B0" w:rsidRDefault="0036749C"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100%</w:t>
            </w:r>
          </w:p>
        </w:tc>
        <w:tc>
          <w:tcPr>
            <w:tcW w:w="862" w:type="dxa"/>
            <w:noWrap/>
          </w:tcPr>
          <w:p w14:paraId="1FD55542" w14:textId="5812D3A2" w:rsidR="001D5D24" w:rsidRPr="00F863B0" w:rsidRDefault="0036749C"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94%</w:t>
            </w:r>
          </w:p>
        </w:tc>
        <w:tc>
          <w:tcPr>
            <w:tcW w:w="862" w:type="dxa"/>
            <w:noWrap/>
          </w:tcPr>
          <w:p w14:paraId="56347CB9" w14:textId="16679C52" w:rsidR="001D5D24" w:rsidRPr="00F863B0" w:rsidRDefault="00795C42"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r w:rsidR="001D5D24" w:rsidRPr="00F863B0">
              <w:rPr>
                <w:rFonts w:eastAsia="Times New Roman"/>
                <w:color w:val="000000"/>
                <w:sz w:val="22"/>
                <w:szCs w:val="22"/>
              </w:rPr>
              <w:t>%</w:t>
            </w:r>
          </w:p>
        </w:tc>
        <w:tc>
          <w:tcPr>
            <w:tcW w:w="862" w:type="dxa"/>
            <w:noWrap/>
          </w:tcPr>
          <w:p w14:paraId="36A1A471" w14:textId="0653D7E6" w:rsidR="001D5D24" w:rsidRPr="00F863B0" w:rsidRDefault="00833DE9"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r w:rsidR="001D5D24" w:rsidRPr="00F863B0">
              <w:rPr>
                <w:rFonts w:eastAsia="Times New Roman"/>
                <w:color w:val="000000"/>
                <w:sz w:val="22"/>
                <w:szCs w:val="22"/>
              </w:rPr>
              <w:t>%</w:t>
            </w:r>
          </w:p>
        </w:tc>
        <w:tc>
          <w:tcPr>
            <w:tcW w:w="862" w:type="dxa"/>
            <w:noWrap/>
          </w:tcPr>
          <w:p w14:paraId="722E57B8" w14:textId="4E0E0907" w:rsidR="001D5D24" w:rsidRPr="00F863B0" w:rsidRDefault="001D5D24" w:rsidP="00367392">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87%</w:t>
            </w:r>
          </w:p>
        </w:tc>
      </w:tr>
      <w:tr w:rsidR="001D5D24" w:rsidRPr="00F863B0" w14:paraId="2E5053A2" w14:textId="77777777" w:rsidTr="00367392">
        <w:trPr>
          <w:trHeight w:val="290"/>
        </w:trPr>
        <w:tc>
          <w:tcPr>
            <w:cnfStyle w:val="001000000000" w:firstRow="0" w:lastRow="0" w:firstColumn="1" w:lastColumn="0" w:oddVBand="0" w:evenVBand="0" w:oddHBand="0" w:evenHBand="0" w:firstRowFirstColumn="0" w:firstRowLastColumn="0" w:lastRowFirstColumn="0" w:lastRowLastColumn="0"/>
            <w:tcW w:w="2928" w:type="dxa"/>
          </w:tcPr>
          <w:p w14:paraId="3FF14582" w14:textId="0463F03C" w:rsidR="001D5D24" w:rsidRPr="00F863B0" w:rsidRDefault="001D5D24" w:rsidP="001D5D24">
            <w:pPr>
              <w:rPr>
                <w:rFonts w:eastAsia="Times New Roman"/>
                <w:color w:val="000000"/>
                <w:sz w:val="22"/>
                <w:szCs w:val="22"/>
              </w:rPr>
            </w:pPr>
            <w:r w:rsidRPr="00F863B0">
              <w:rPr>
                <w:rFonts w:eastAsia="Times New Roman"/>
                <w:color w:val="000000"/>
                <w:sz w:val="22"/>
                <w:szCs w:val="22"/>
              </w:rPr>
              <w:t>Overall program quality</w:t>
            </w:r>
          </w:p>
        </w:tc>
        <w:tc>
          <w:tcPr>
            <w:tcW w:w="862" w:type="dxa"/>
            <w:noWrap/>
          </w:tcPr>
          <w:p w14:paraId="26046E03" w14:textId="7403DCCA" w:rsidR="001D5D24" w:rsidRPr="00F863B0" w:rsidRDefault="00914D7C"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r w:rsidR="001D5D24" w:rsidRPr="00F863B0">
              <w:rPr>
                <w:rFonts w:eastAsia="Times New Roman"/>
                <w:color w:val="000000"/>
                <w:sz w:val="22"/>
                <w:szCs w:val="22"/>
              </w:rPr>
              <w:t>%</w:t>
            </w:r>
          </w:p>
        </w:tc>
        <w:tc>
          <w:tcPr>
            <w:tcW w:w="862" w:type="dxa"/>
            <w:noWrap/>
          </w:tcPr>
          <w:p w14:paraId="12FD1E24" w14:textId="057D13EB" w:rsidR="001D5D24" w:rsidRPr="00F863B0" w:rsidRDefault="00392D0D"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r w:rsidR="001D5D24" w:rsidRPr="00F863B0">
              <w:rPr>
                <w:rFonts w:eastAsia="Times New Roman"/>
                <w:color w:val="000000"/>
                <w:sz w:val="22"/>
                <w:szCs w:val="22"/>
              </w:rPr>
              <w:t>%</w:t>
            </w:r>
          </w:p>
        </w:tc>
        <w:tc>
          <w:tcPr>
            <w:tcW w:w="862" w:type="dxa"/>
            <w:noWrap/>
          </w:tcPr>
          <w:p w14:paraId="137A15A3" w14:textId="5D682580" w:rsidR="001D5D24" w:rsidRPr="00F863B0" w:rsidRDefault="007A5FC0"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93</w:t>
            </w:r>
            <w:r w:rsidR="001D5D24" w:rsidRPr="00F863B0">
              <w:rPr>
                <w:rFonts w:eastAsia="Times New Roman"/>
                <w:color w:val="000000"/>
                <w:sz w:val="22"/>
                <w:szCs w:val="22"/>
              </w:rPr>
              <w:t>%</w:t>
            </w:r>
          </w:p>
        </w:tc>
        <w:tc>
          <w:tcPr>
            <w:tcW w:w="862" w:type="dxa"/>
            <w:noWrap/>
          </w:tcPr>
          <w:p w14:paraId="4D9CB76D" w14:textId="3EC01957" w:rsidR="001D5D24" w:rsidRPr="00F863B0" w:rsidRDefault="007A5FC0"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r w:rsidR="001D5D24" w:rsidRPr="00F863B0">
              <w:rPr>
                <w:rFonts w:eastAsia="Times New Roman"/>
                <w:color w:val="000000"/>
                <w:sz w:val="22"/>
                <w:szCs w:val="22"/>
              </w:rPr>
              <w:t>%</w:t>
            </w:r>
          </w:p>
        </w:tc>
        <w:tc>
          <w:tcPr>
            <w:tcW w:w="862" w:type="dxa"/>
            <w:noWrap/>
          </w:tcPr>
          <w:p w14:paraId="1035A6B2" w14:textId="68BDE718" w:rsidR="001D5D24" w:rsidRPr="00F863B0" w:rsidRDefault="000D16C5"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93</w:t>
            </w:r>
            <w:r w:rsidR="001D5D24" w:rsidRPr="00F863B0">
              <w:rPr>
                <w:rFonts w:eastAsia="Times New Roman"/>
                <w:color w:val="000000"/>
                <w:sz w:val="22"/>
                <w:szCs w:val="22"/>
              </w:rPr>
              <w:t>%</w:t>
            </w:r>
          </w:p>
        </w:tc>
        <w:tc>
          <w:tcPr>
            <w:tcW w:w="862" w:type="dxa"/>
            <w:noWrap/>
          </w:tcPr>
          <w:p w14:paraId="7548A2D3" w14:textId="2ACFF05F" w:rsidR="001D5D24" w:rsidRPr="00F863B0" w:rsidRDefault="00392D0D"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76</w:t>
            </w:r>
            <w:r w:rsidR="001D5D24" w:rsidRPr="00F863B0">
              <w:rPr>
                <w:rFonts w:eastAsia="Times New Roman"/>
                <w:color w:val="000000"/>
                <w:sz w:val="22"/>
                <w:szCs w:val="22"/>
              </w:rPr>
              <w:t>%</w:t>
            </w:r>
          </w:p>
        </w:tc>
        <w:tc>
          <w:tcPr>
            <w:tcW w:w="862" w:type="dxa"/>
            <w:noWrap/>
          </w:tcPr>
          <w:p w14:paraId="7E9B6046" w14:textId="4759F8F4" w:rsidR="001D5D24" w:rsidRPr="00F863B0" w:rsidRDefault="00914D7C"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r w:rsidR="001D5D24" w:rsidRPr="00F863B0">
              <w:rPr>
                <w:rFonts w:eastAsia="Times New Roman"/>
                <w:color w:val="000000"/>
                <w:sz w:val="22"/>
                <w:szCs w:val="22"/>
              </w:rPr>
              <w:t>%</w:t>
            </w:r>
          </w:p>
        </w:tc>
        <w:tc>
          <w:tcPr>
            <w:tcW w:w="862" w:type="dxa"/>
            <w:noWrap/>
          </w:tcPr>
          <w:p w14:paraId="29C965BA" w14:textId="5A9A4FEC" w:rsidR="001D5D24" w:rsidRPr="00F863B0" w:rsidRDefault="001D5D24" w:rsidP="0036739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83%</w:t>
            </w:r>
          </w:p>
        </w:tc>
      </w:tr>
    </w:tbl>
    <w:p w14:paraId="7B729BC0" w14:textId="77777777" w:rsidR="00602FB3" w:rsidRPr="00F863B0" w:rsidRDefault="00D465C0" w:rsidP="00D465C0">
      <w:r w:rsidRPr="00F863B0">
        <w:t xml:space="preserve">* </w:t>
      </w:r>
      <w:r w:rsidR="00602FB3" w:rsidRPr="00F863B0">
        <w:t>Graduate</w:t>
      </w:r>
      <w:r w:rsidR="00FE377F" w:rsidRPr="00F863B0">
        <w:t xml:space="preserve">/professional students only. </w:t>
      </w:r>
    </w:p>
    <w:p w14:paraId="6CC9A95D" w14:textId="639BEE26" w:rsidR="00A7439A" w:rsidRDefault="00602FB3" w:rsidP="00D465C0">
      <w:r w:rsidRPr="00F863B0">
        <w:t>** A</w:t>
      </w:r>
      <w:r w:rsidR="00FE377F" w:rsidRPr="00F863B0">
        <w:t xml:space="preserve"> coding error made it visible for about 100 </w:t>
      </w:r>
      <w:r w:rsidR="00FF2E68" w:rsidRPr="00F863B0">
        <w:t>under</w:t>
      </w:r>
      <w:r w:rsidR="00FE377F" w:rsidRPr="00F863B0">
        <w:t xml:space="preserve">graduate students. Their responses </w:t>
      </w:r>
      <w:r w:rsidR="004664D9" w:rsidRPr="00F863B0">
        <w:t xml:space="preserve">have been removed </w:t>
      </w:r>
      <w:r w:rsidR="003F52D8" w:rsidRPr="00F863B0">
        <w:t>from</w:t>
      </w:r>
      <w:r w:rsidR="004664D9" w:rsidRPr="00F863B0">
        <w:t xml:space="preserve"> these tables.</w:t>
      </w:r>
    </w:p>
    <w:p w14:paraId="700C0DA1" w14:textId="77777777" w:rsidR="00A7439A" w:rsidRDefault="00A7439A">
      <w:r>
        <w:br w:type="page"/>
      </w:r>
    </w:p>
    <w:p w14:paraId="5EF7CDB8" w14:textId="77777777" w:rsidR="006739F6" w:rsidRPr="00F863B0" w:rsidRDefault="006739F6" w:rsidP="00D465C0"/>
    <w:p w14:paraId="32FB09ED" w14:textId="649EAF60" w:rsidR="009E1443" w:rsidRPr="00F863B0" w:rsidRDefault="009E1443" w:rsidP="009F45B4">
      <w:pPr>
        <w:pStyle w:val="Heading1"/>
        <w:rPr>
          <w:rFonts w:ascii="Times New Roman" w:hAnsi="Times New Roman" w:cs="Times New Roman"/>
        </w:rPr>
      </w:pPr>
      <w:bookmarkStart w:id="3" w:name="_Drake_Pride"/>
      <w:bookmarkEnd w:id="3"/>
      <w:r w:rsidRPr="00F863B0">
        <w:rPr>
          <w:rFonts w:ascii="Times New Roman" w:hAnsi="Times New Roman" w:cs="Times New Roman"/>
        </w:rPr>
        <w:t>Drake Pride</w:t>
      </w:r>
    </w:p>
    <w:tbl>
      <w:tblPr>
        <w:tblStyle w:val="GridTable4-Accent11"/>
        <w:tblW w:w="8534" w:type="dxa"/>
        <w:tblLook w:val="04A0" w:firstRow="1" w:lastRow="0" w:firstColumn="1" w:lastColumn="0" w:noHBand="0" w:noVBand="1"/>
      </w:tblPr>
      <w:tblGrid>
        <w:gridCol w:w="5654"/>
        <w:gridCol w:w="960"/>
        <w:gridCol w:w="960"/>
        <w:gridCol w:w="960"/>
      </w:tblGrid>
      <w:tr w:rsidR="00E67DA5" w:rsidRPr="00F863B0" w14:paraId="76866DE6" w14:textId="187FE305" w:rsidTr="00E67DA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7F1C24C6" w14:textId="77777777" w:rsidR="00E67DA5" w:rsidRPr="00F863B0" w:rsidRDefault="00E67DA5" w:rsidP="00AA2BC2">
            <w:pPr>
              <w:rPr>
                <w:rFonts w:eastAsia="Times New Roman"/>
                <w:sz w:val="22"/>
                <w:szCs w:val="22"/>
              </w:rPr>
            </w:pPr>
            <w:r w:rsidRPr="00F863B0">
              <w:rPr>
                <w:rFonts w:eastAsia="Times New Roman"/>
                <w:sz w:val="22"/>
                <w:szCs w:val="22"/>
              </w:rPr>
              <w:t>ALL</w:t>
            </w:r>
          </w:p>
        </w:tc>
        <w:tc>
          <w:tcPr>
            <w:tcW w:w="960" w:type="dxa"/>
            <w:noWrap/>
            <w:hideMark/>
          </w:tcPr>
          <w:p w14:paraId="75BBB39E" w14:textId="77777777" w:rsidR="00E67DA5" w:rsidRPr="00F863B0" w:rsidRDefault="00E67DA5"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2021</w:t>
            </w:r>
          </w:p>
        </w:tc>
        <w:tc>
          <w:tcPr>
            <w:tcW w:w="960" w:type="dxa"/>
            <w:noWrap/>
            <w:hideMark/>
          </w:tcPr>
          <w:p w14:paraId="3CE69F9F" w14:textId="77777777" w:rsidR="00E67DA5" w:rsidRPr="00F863B0" w:rsidRDefault="00E67DA5"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2022</w:t>
            </w:r>
          </w:p>
        </w:tc>
        <w:tc>
          <w:tcPr>
            <w:tcW w:w="960" w:type="dxa"/>
          </w:tcPr>
          <w:p w14:paraId="7D34F6F4" w14:textId="2BAA51F8" w:rsidR="00E67DA5" w:rsidRPr="00F863B0" w:rsidRDefault="00E67DA5"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2023</w:t>
            </w:r>
          </w:p>
        </w:tc>
      </w:tr>
      <w:tr w:rsidR="00E67DA5" w:rsidRPr="00F863B0" w14:paraId="3992BCEC" w14:textId="6C753947" w:rsidTr="00E67DA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1E331A46" w14:textId="77777777" w:rsidR="00E67DA5" w:rsidRPr="00F863B0" w:rsidRDefault="00E67DA5" w:rsidP="00AA2BC2">
            <w:pPr>
              <w:rPr>
                <w:rFonts w:eastAsia="Times New Roman"/>
                <w:color w:val="000000"/>
                <w:sz w:val="22"/>
                <w:szCs w:val="22"/>
              </w:rPr>
            </w:pPr>
            <w:r w:rsidRPr="00F863B0">
              <w:rPr>
                <w:rFonts w:eastAsia="Times New Roman"/>
                <w:color w:val="000000"/>
                <w:sz w:val="22"/>
                <w:szCs w:val="22"/>
              </w:rPr>
              <w:t>Overall Drake Experience (good or excellent)</w:t>
            </w:r>
          </w:p>
        </w:tc>
        <w:tc>
          <w:tcPr>
            <w:tcW w:w="960" w:type="dxa"/>
            <w:noWrap/>
            <w:hideMark/>
          </w:tcPr>
          <w:p w14:paraId="2983C3E0" w14:textId="77777777" w:rsidR="00E67DA5" w:rsidRPr="00F863B0" w:rsidRDefault="00E67DA5"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p>
        </w:tc>
        <w:tc>
          <w:tcPr>
            <w:tcW w:w="960" w:type="dxa"/>
            <w:noWrap/>
            <w:hideMark/>
          </w:tcPr>
          <w:p w14:paraId="3EFE370D" w14:textId="77777777" w:rsidR="00E67DA5" w:rsidRPr="00F863B0" w:rsidRDefault="00E67DA5"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960" w:type="dxa"/>
          </w:tcPr>
          <w:p w14:paraId="68233A0C" w14:textId="12D18DB1" w:rsidR="00E67DA5" w:rsidRPr="00F863B0" w:rsidRDefault="00FA183C"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p>
        </w:tc>
      </w:tr>
      <w:tr w:rsidR="00E67DA5" w:rsidRPr="00F863B0" w14:paraId="3C3CB503" w14:textId="5501A09E" w:rsidTr="00E67DA5">
        <w:trPr>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4D668359" w14:textId="77777777" w:rsidR="00E67DA5" w:rsidRPr="00F863B0" w:rsidRDefault="00E67DA5" w:rsidP="00AA2BC2">
            <w:pPr>
              <w:rPr>
                <w:rFonts w:eastAsia="Times New Roman"/>
                <w:color w:val="000000"/>
                <w:sz w:val="22"/>
                <w:szCs w:val="22"/>
              </w:rPr>
            </w:pPr>
            <w:r w:rsidRPr="00F863B0">
              <w:rPr>
                <w:rFonts w:eastAsia="Times New Roman"/>
                <w:color w:val="000000"/>
                <w:sz w:val="22"/>
                <w:szCs w:val="22"/>
              </w:rPr>
              <w:t>Would attend Drake if starting over (probably or definitely yes)</w:t>
            </w:r>
          </w:p>
        </w:tc>
        <w:tc>
          <w:tcPr>
            <w:tcW w:w="960" w:type="dxa"/>
            <w:noWrap/>
            <w:hideMark/>
          </w:tcPr>
          <w:p w14:paraId="70C9D076" w14:textId="77777777" w:rsidR="00E67DA5" w:rsidRPr="00F863B0" w:rsidRDefault="00E67DA5"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83%</w:t>
            </w:r>
          </w:p>
        </w:tc>
        <w:tc>
          <w:tcPr>
            <w:tcW w:w="960" w:type="dxa"/>
            <w:noWrap/>
            <w:hideMark/>
          </w:tcPr>
          <w:p w14:paraId="094F24A0" w14:textId="77777777" w:rsidR="00E67DA5" w:rsidRPr="00F863B0" w:rsidRDefault="00E67DA5"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76%</w:t>
            </w:r>
          </w:p>
        </w:tc>
        <w:tc>
          <w:tcPr>
            <w:tcW w:w="960" w:type="dxa"/>
          </w:tcPr>
          <w:p w14:paraId="3A7BBCE4" w14:textId="511CE090" w:rsidR="00E67DA5" w:rsidRPr="00F863B0" w:rsidRDefault="00FA183C"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r>
    </w:tbl>
    <w:p w14:paraId="3F996650" w14:textId="0ED8E658" w:rsidR="0045678D" w:rsidRPr="00F863B0" w:rsidRDefault="0045678D" w:rsidP="0067233A"/>
    <w:tbl>
      <w:tblPr>
        <w:tblStyle w:val="GridTable4-Accent11"/>
        <w:tblW w:w="8534" w:type="dxa"/>
        <w:tblLook w:val="04A0" w:firstRow="1" w:lastRow="0" w:firstColumn="1" w:lastColumn="0" w:noHBand="0" w:noVBand="1"/>
      </w:tblPr>
      <w:tblGrid>
        <w:gridCol w:w="5654"/>
        <w:gridCol w:w="960"/>
        <w:gridCol w:w="960"/>
        <w:gridCol w:w="960"/>
      </w:tblGrid>
      <w:tr w:rsidR="00E67DA5" w:rsidRPr="00F863B0" w14:paraId="26151AFA" w14:textId="127600B6" w:rsidTr="00E67DA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1F1547C4" w14:textId="77777777" w:rsidR="00E67DA5" w:rsidRPr="00F863B0" w:rsidRDefault="00E67DA5" w:rsidP="00AA2BC2">
            <w:pPr>
              <w:rPr>
                <w:rFonts w:eastAsia="Times New Roman"/>
                <w:sz w:val="22"/>
                <w:szCs w:val="22"/>
              </w:rPr>
            </w:pPr>
            <w:r w:rsidRPr="00F863B0">
              <w:rPr>
                <w:rFonts w:eastAsia="Times New Roman"/>
                <w:sz w:val="22"/>
                <w:szCs w:val="22"/>
              </w:rPr>
              <w:t>UG Only</w:t>
            </w:r>
          </w:p>
        </w:tc>
        <w:tc>
          <w:tcPr>
            <w:tcW w:w="960" w:type="dxa"/>
            <w:noWrap/>
            <w:hideMark/>
          </w:tcPr>
          <w:p w14:paraId="0E6EDA9C" w14:textId="77777777" w:rsidR="00E67DA5" w:rsidRPr="00F863B0" w:rsidRDefault="00E67DA5"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2021</w:t>
            </w:r>
          </w:p>
        </w:tc>
        <w:tc>
          <w:tcPr>
            <w:tcW w:w="960" w:type="dxa"/>
            <w:noWrap/>
            <w:hideMark/>
          </w:tcPr>
          <w:p w14:paraId="4DC5532F" w14:textId="77777777" w:rsidR="00E67DA5" w:rsidRPr="00F863B0" w:rsidRDefault="00E67DA5"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2022</w:t>
            </w:r>
          </w:p>
        </w:tc>
        <w:tc>
          <w:tcPr>
            <w:tcW w:w="960" w:type="dxa"/>
          </w:tcPr>
          <w:p w14:paraId="54060E1F" w14:textId="2EC4F11E" w:rsidR="00E67DA5" w:rsidRPr="00F863B0" w:rsidRDefault="00E67DA5"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2023</w:t>
            </w:r>
          </w:p>
        </w:tc>
      </w:tr>
      <w:tr w:rsidR="00E67DA5" w:rsidRPr="00F863B0" w14:paraId="45D747E8" w14:textId="053FB321" w:rsidTr="00E67DA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12B8A7B0" w14:textId="77777777" w:rsidR="00E67DA5" w:rsidRPr="00F863B0" w:rsidRDefault="00E67DA5" w:rsidP="00AA2BC2">
            <w:pPr>
              <w:rPr>
                <w:rFonts w:eastAsia="Times New Roman"/>
                <w:color w:val="000000"/>
                <w:sz w:val="22"/>
                <w:szCs w:val="22"/>
              </w:rPr>
            </w:pPr>
            <w:r w:rsidRPr="00F863B0">
              <w:rPr>
                <w:rFonts w:eastAsia="Times New Roman"/>
                <w:color w:val="000000"/>
                <w:sz w:val="22"/>
                <w:szCs w:val="22"/>
              </w:rPr>
              <w:t>Overall Drake Experience (good or excellent)</w:t>
            </w:r>
          </w:p>
        </w:tc>
        <w:tc>
          <w:tcPr>
            <w:tcW w:w="960" w:type="dxa"/>
            <w:noWrap/>
            <w:hideMark/>
          </w:tcPr>
          <w:p w14:paraId="5105CD9F" w14:textId="77777777" w:rsidR="00E67DA5" w:rsidRPr="00F863B0" w:rsidRDefault="00E67DA5"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c>
          <w:tcPr>
            <w:tcW w:w="960" w:type="dxa"/>
            <w:noWrap/>
            <w:hideMark/>
          </w:tcPr>
          <w:p w14:paraId="66AE3FED" w14:textId="77777777" w:rsidR="00E67DA5" w:rsidRPr="00F863B0" w:rsidRDefault="00E67DA5"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c>
          <w:tcPr>
            <w:tcW w:w="960" w:type="dxa"/>
          </w:tcPr>
          <w:p w14:paraId="77C7BF0B" w14:textId="509ED6F5" w:rsidR="00E67DA5" w:rsidRPr="00F863B0" w:rsidRDefault="00B66481"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r>
      <w:tr w:rsidR="00E67DA5" w:rsidRPr="00F863B0" w14:paraId="3EA4DFB2" w14:textId="17D903F4" w:rsidTr="00E67DA5">
        <w:trPr>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6EEE5CD4" w14:textId="77777777" w:rsidR="00E67DA5" w:rsidRPr="00F863B0" w:rsidRDefault="00E67DA5" w:rsidP="00AA2BC2">
            <w:pPr>
              <w:rPr>
                <w:rFonts w:eastAsia="Times New Roman"/>
                <w:color w:val="000000"/>
                <w:sz w:val="22"/>
                <w:szCs w:val="22"/>
              </w:rPr>
            </w:pPr>
            <w:r w:rsidRPr="00F863B0">
              <w:rPr>
                <w:rFonts w:eastAsia="Times New Roman"/>
                <w:color w:val="000000"/>
                <w:sz w:val="22"/>
                <w:szCs w:val="22"/>
              </w:rPr>
              <w:t>Would attend Drake if starting over (probably or definitely yes)</w:t>
            </w:r>
          </w:p>
        </w:tc>
        <w:tc>
          <w:tcPr>
            <w:tcW w:w="960" w:type="dxa"/>
            <w:noWrap/>
            <w:hideMark/>
          </w:tcPr>
          <w:p w14:paraId="496C3125" w14:textId="77777777" w:rsidR="00E67DA5" w:rsidRPr="00F863B0" w:rsidRDefault="00E67DA5"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c>
          <w:tcPr>
            <w:tcW w:w="960" w:type="dxa"/>
            <w:noWrap/>
            <w:hideMark/>
          </w:tcPr>
          <w:p w14:paraId="56A6234B" w14:textId="77777777" w:rsidR="00E67DA5" w:rsidRPr="00F863B0" w:rsidRDefault="00E67DA5"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c>
          <w:tcPr>
            <w:tcW w:w="960" w:type="dxa"/>
          </w:tcPr>
          <w:p w14:paraId="7B797424" w14:textId="42CB0614" w:rsidR="00E67DA5" w:rsidRPr="00F863B0" w:rsidRDefault="005A1363"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r>
    </w:tbl>
    <w:p w14:paraId="724FAD40" w14:textId="7C936E3C" w:rsidR="006739F6" w:rsidRPr="00F863B0" w:rsidRDefault="006739F6" w:rsidP="0067233A"/>
    <w:tbl>
      <w:tblPr>
        <w:tblStyle w:val="GridTable4-Accent11"/>
        <w:tblW w:w="8534" w:type="dxa"/>
        <w:tblLook w:val="04A0" w:firstRow="1" w:lastRow="0" w:firstColumn="1" w:lastColumn="0" w:noHBand="0" w:noVBand="1"/>
      </w:tblPr>
      <w:tblGrid>
        <w:gridCol w:w="5654"/>
        <w:gridCol w:w="960"/>
        <w:gridCol w:w="960"/>
        <w:gridCol w:w="960"/>
      </w:tblGrid>
      <w:tr w:rsidR="00A0088E" w:rsidRPr="00F863B0" w14:paraId="1FB67747" w14:textId="41C532BA" w:rsidTr="00A0088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110EB8D9" w14:textId="77777777" w:rsidR="00A0088E" w:rsidRPr="00F863B0" w:rsidRDefault="00A0088E" w:rsidP="00AA2BC2">
            <w:pPr>
              <w:rPr>
                <w:rFonts w:eastAsia="Times New Roman"/>
                <w:sz w:val="22"/>
                <w:szCs w:val="22"/>
              </w:rPr>
            </w:pPr>
            <w:r w:rsidRPr="00F863B0">
              <w:rPr>
                <w:rFonts w:eastAsia="Times New Roman"/>
                <w:sz w:val="22"/>
                <w:szCs w:val="22"/>
              </w:rPr>
              <w:t>Grad/Prof</w:t>
            </w:r>
          </w:p>
        </w:tc>
        <w:tc>
          <w:tcPr>
            <w:tcW w:w="960" w:type="dxa"/>
            <w:noWrap/>
            <w:hideMark/>
          </w:tcPr>
          <w:p w14:paraId="7CD61387" w14:textId="77777777" w:rsidR="00A0088E" w:rsidRPr="00F863B0" w:rsidRDefault="00A0088E"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2021</w:t>
            </w:r>
          </w:p>
        </w:tc>
        <w:tc>
          <w:tcPr>
            <w:tcW w:w="960" w:type="dxa"/>
            <w:noWrap/>
            <w:hideMark/>
          </w:tcPr>
          <w:p w14:paraId="3BB812D0" w14:textId="77777777" w:rsidR="00A0088E" w:rsidRPr="00F863B0" w:rsidRDefault="00A0088E"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2022</w:t>
            </w:r>
          </w:p>
        </w:tc>
        <w:tc>
          <w:tcPr>
            <w:tcW w:w="960" w:type="dxa"/>
          </w:tcPr>
          <w:p w14:paraId="4537CE21" w14:textId="04F09771" w:rsidR="00A0088E" w:rsidRPr="00F863B0" w:rsidRDefault="002F71C1" w:rsidP="00AA2BC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2023</w:t>
            </w:r>
          </w:p>
        </w:tc>
      </w:tr>
      <w:tr w:rsidR="00A0088E" w:rsidRPr="00F863B0" w14:paraId="6A22EDF8" w14:textId="0CD0BB12" w:rsidTr="00A0088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360A9DBC" w14:textId="77777777" w:rsidR="00A0088E" w:rsidRPr="00F863B0" w:rsidRDefault="00A0088E" w:rsidP="00AA2BC2">
            <w:pPr>
              <w:rPr>
                <w:rFonts w:eastAsia="Times New Roman"/>
                <w:color w:val="000000"/>
                <w:sz w:val="22"/>
                <w:szCs w:val="22"/>
              </w:rPr>
            </w:pPr>
            <w:r w:rsidRPr="00F863B0">
              <w:rPr>
                <w:rFonts w:eastAsia="Times New Roman"/>
                <w:color w:val="000000"/>
                <w:sz w:val="22"/>
                <w:szCs w:val="22"/>
              </w:rPr>
              <w:t>Overall Drake Experience (good or excellent)</w:t>
            </w:r>
          </w:p>
        </w:tc>
        <w:tc>
          <w:tcPr>
            <w:tcW w:w="960" w:type="dxa"/>
            <w:noWrap/>
            <w:hideMark/>
          </w:tcPr>
          <w:p w14:paraId="5051FEF3" w14:textId="77777777" w:rsidR="00A0088E" w:rsidRPr="00F863B0" w:rsidRDefault="00A0088E"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89%</w:t>
            </w:r>
          </w:p>
        </w:tc>
        <w:tc>
          <w:tcPr>
            <w:tcW w:w="960" w:type="dxa"/>
            <w:noWrap/>
            <w:hideMark/>
          </w:tcPr>
          <w:p w14:paraId="74AE9F51" w14:textId="77777777" w:rsidR="00A0088E" w:rsidRPr="00F863B0" w:rsidRDefault="00A0088E"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960" w:type="dxa"/>
          </w:tcPr>
          <w:p w14:paraId="3EA549A0" w14:textId="48905776" w:rsidR="00A0088E" w:rsidRPr="00F863B0" w:rsidRDefault="002729A4" w:rsidP="00AA2BC2">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89%</w:t>
            </w:r>
          </w:p>
        </w:tc>
      </w:tr>
      <w:tr w:rsidR="00A0088E" w:rsidRPr="00F863B0" w14:paraId="1B1C2182" w14:textId="06CF65DD" w:rsidTr="00A0088E">
        <w:trPr>
          <w:trHeight w:val="290"/>
        </w:trPr>
        <w:tc>
          <w:tcPr>
            <w:cnfStyle w:val="001000000000" w:firstRow="0" w:lastRow="0" w:firstColumn="1" w:lastColumn="0" w:oddVBand="0" w:evenVBand="0" w:oddHBand="0" w:evenHBand="0" w:firstRowFirstColumn="0" w:firstRowLastColumn="0" w:lastRowFirstColumn="0" w:lastRowLastColumn="0"/>
            <w:tcW w:w="5654" w:type="dxa"/>
            <w:noWrap/>
            <w:hideMark/>
          </w:tcPr>
          <w:p w14:paraId="5910338F" w14:textId="77777777" w:rsidR="00A0088E" w:rsidRPr="00F863B0" w:rsidRDefault="00A0088E" w:rsidP="00AA2BC2">
            <w:pPr>
              <w:rPr>
                <w:rFonts w:eastAsia="Times New Roman"/>
                <w:color w:val="000000"/>
                <w:sz w:val="22"/>
                <w:szCs w:val="22"/>
              </w:rPr>
            </w:pPr>
            <w:r w:rsidRPr="00F863B0">
              <w:rPr>
                <w:rFonts w:eastAsia="Times New Roman"/>
                <w:color w:val="000000"/>
                <w:sz w:val="22"/>
                <w:szCs w:val="22"/>
              </w:rPr>
              <w:t>Would attend Drake if starting over (probably or definitely yes)</w:t>
            </w:r>
          </w:p>
        </w:tc>
        <w:tc>
          <w:tcPr>
            <w:tcW w:w="960" w:type="dxa"/>
            <w:noWrap/>
            <w:hideMark/>
          </w:tcPr>
          <w:p w14:paraId="5D96E770" w14:textId="77777777" w:rsidR="00A0088E" w:rsidRPr="00F863B0" w:rsidRDefault="00A0088E"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87%</w:t>
            </w:r>
          </w:p>
        </w:tc>
        <w:tc>
          <w:tcPr>
            <w:tcW w:w="960" w:type="dxa"/>
            <w:noWrap/>
            <w:hideMark/>
          </w:tcPr>
          <w:p w14:paraId="0139A283" w14:textId="77777777" w:rsidR="00A0088E" w:rsidRPr="00F863B0" w:rsidRDefault="00A0088E"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c>
          <w:tcPr>
            <w:tcW w:w="960" w:type="dxa"/>
          </w:tcPr>
          <w:p w14:paraId="5D8372E0" w14:textId="23041AA2" w:rsidR="00A0088E" w:rsidRPr="00F863B0" w:rsidRDefault="002F71C1" w:rsidP="00AA2BC2">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86%</w:t>
            </w:r>
          </w:p>
        </w:tc>
      </w:tr>
    </w:tbl>
    <w:p w14:paraId="3EF8F9FE" w14:textId="2BEF0165" w:rsidR="00AA2BC2" w:rsidRPr="00F863B0" w:rsidRDefault="00AA2BC2" w:rsidP="0067233A"/>
    <w:p w14:paraId="0FAA1603" w14:textId="77777777" w:rsidR="007D7AF7" w:rsidRPr="00F863B0" w:rsidRDefault="007D7AF7">
      <w:pPr>
        <w:rPr>
          <w:rFonts w:eastAsiaTheme="majorEastAsia"/>
          <w:b/>
          <w:bCs/>
          <w:color w:val="365F91" w:themeColor="accent1" w:themeShade="BF"/>
          <w:sz w:val="28"/>
          <w:szCs w:val="28"/>
        </w:rPr>
      </w:pPr>
      <w:bookmarkStart w:id="4" w:name="_Educational_Goals"/>
      <w:bookmarkEnd w:id="4"/>
      <w:r w:rsidRPr="00F863B0">
        <w:br w:type="page"/>
      </w:r>
    </w:p>
    <w:p w14:paraId="6D11C8E0" w14:textId="533084B5" w:rsidR="00AA2BC2" w:rsidRPr="00F863B0" w:rsidRDefault="00FC6C26" w:rsidP="00BC522B">
      <w:pPr>
        <w:pStyle w:val="Heading1"/>
        <w:rPr>
          <w:rFonts w:ascii="Times New Roman" w:hAnsi="Times New Roman" w:cs="Times New Roman"/>
        </w:rPr>
      </w:pPr>
      <w:r w:rsidRPr="00F863B0">
        <w:rPr>
          <w:rFonts w:ascii="Times New Roman" w:hAnsi="Times New Roman" w:cs="Times New Roman"/>
        </w:rPr>
        <w:lastRenderedPageBreak/>
        <w:t>Educational Goals</w:t>
      </w:r>
      <w:r w:rsidR="00D33C39" w:rsidRPr="00F863B0">
        <w:rPr>
          <w:rFonts w:ascii="Times New Roman" w:hAnsi="Times New Roman" w:cs="Times New Roman"/>
        </w:rPr>
        <w:t xml:space="preserve"> – Undergraduate Only</w:t>
      </w:r>
    </w:p>
    <w:p w14:paraId="3EBCA743" w14:textId="63192ADD" w:rsidR="00310EBF" w:rsidRPr="00F863B0" w:rsidRDefault="00310EBF" w:rsidP="00AA2BC2">
      <w:pPr>
        <w:rPr>
          <w:sz w:val="22"/>
          <w:szCs w:val="22"/>
        </w:rPr>
      </w:pPr>
      <w:r w:rsidRPr="00F863B0">
        <w:rPr>
          <w:sz w:val="22"/>
          <w:szCs w:val="22"/>
        </w:rPr>
        <w:t>Those saying “</w:t>
      </w:r>
      <w:r w:rsidR="00066C6F" w:rsidRPr="00F863B0">
        <w:rPr>
          <w:sz w:val="22"/>
          <w:szCs w:val="22"/>
        </w:rPr>
        <w:t>strong</w:t>
      </w:r>
      <w:r w:rsidRPr="00F863B0">
        <w:rPr>
          <w:sz w:val="22"/>
          <w:szCs w:val="22"/>
        </w:rPr>
        <w:t xml:space="preserve">” or “very </w:t>
      </w:r>
      <w:r w:rsidR="00066C6F" w:rsidRPr="00F863B0">
        <w:rPr>
          <w:sz w:val="22"/>
          <w:szCs w:val="22"/>
        </w:rPr>
        <w:t>strong</w:t>
      </w:r>
      <w:r w:rsidRPr="00F863B0">
        <w:rPr>
          <w:sz w:val="22"/>
          <w:szCs w:val="22"/>
        </w:rPr>
        <w:t>”</w:t>
      </w:r>
    </w:p>
    <w:tbl>
      <w:tblPr>
        <w:tblStyle w:val="GridTable4-Accent11"/>
        <w:tblW w:w="8450" w:type="dxa"/>
        <w:tblLook w:val="04A0" w:firstRow="1" w:lastRow="0" w:firstColumn="1" w:lastColumn="0" w:noHBand="0" w:noVBand="1"/>
      </w:tblPr>
      <w:tblGrid>
        <w:gridCol w:w="6480"/>
        <w:gridCol w:w="990"/>
        <w:gridCol w:w="980"/>
      </w:tblGrid>
      <w:tr w:rsidR="0074033C" w:rsidRPr="00F863B0" w14:paraId="18714773" w14:textId="27717707" w:rsidTr="0074033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739BADBD" w14:textId="77777777" w:rsidR="0074033C" w:rsidRPr="00F863B0" w:rsidRDefault="0074033C" w:rsidP="00FD1898">
            <w:pPr>
              <w:rPr>
                <w:rFonts w:eastAsia="Times New Roman"/>
                <w:sz w:val="20"/>
                <w:szCs w:val="20"/>
              </w:rPr>
            </w:pPr>
          </w:p>
        </w:tc>
        <w:tc>
          <w:tcPr>
            <w:tcW w:w="990" w:type="dxa"/>
            <w:noWrap/>
            <w:hideMark/>
          </w:tcPr>
          <w:p w14:paraId="615F19E5" w14:textId="77777777" w:rsidR="0074033C" w:rsidRPr="00F863B0" w:rsidRDefault="0074033C" w:rsidP="00FD1898">
            <w:pPr>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2021</w:t>
            </w:r>
          </w:p>
        </w:tc>
        <w:tc>
          <w:tcPr>
            <w:tcW w:w="980" w:type="dxa"/>
          </w:tcPr>
          <w:p w14:paraId="65820190" w14:textId="0D346FF5" w:rsidR="0074033C" w:rsidRPr="00F863B0" w:rsidRDefault="0074033C" w:rsidP="00FD1898">
            <w:pPr>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2022</w:t>
            </w:r>
          </w:p>
        </w:tc>
      </w:tr>
      <w:tr w:rsidR="0074033C" w:rsidRPr="00F863B0" w14:paraId="7AC016C2" w14:textId="14C1FE8E"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4CCED7C6"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Demonstrate an analytical and reasoned understanding of art</w:t>
            </w:r>
          </w:p>
        </w:tc>
        <w:tc>
          <w:tcPr>
            <w:tcW w:w="990" w:type="dxa"/>
            <w:noWrap/>
            <w:hideMark/>
          </w:tcPr>
          <w:p w14:paraId="3784BFD5"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40%</w:t>
            </w:r>
          </w:p>
        </w:tc>
        <w:tc>
          <w:tcPr>
            <w:tcW w:w="980" w:type="dxa"/>
          </w:tcPr>
          <w:p w14:paraId="74AE06F5" w14:textId="2FB7C9D8"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41%</w:t>
            </w:r>
          </w:p>
        </w:tc>
      </w:tr>
      <w:tr w:rsidR="0074033C" w:rsidRPr="00F863B0" w14:paraId="70461154" w14:textId="1BC3053A"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3635FC26"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Analyze relevant evidence or information</w:t>
            </w:r>
          </w:p>
        </w:tc>
        <w:tc>
          <w:tcPr>
            <w:tcW w:w="990" w:type="dxa"/>
            <w:noWrap/>
            <w:hideMark/>
          </w:tcPr>
          <w:p w14:paraId="210FA552"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980" w:type="dxa"/>
          </w:tcPr>
          <w:p w14:paraId="53D0B336" w14:textId="38C73404"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r>
      <w:tr w:rsidR="0074033C" w:rsidRPr="00F863B0" w14:paraId="315FBCB0" w14:textId="446D3602"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4B13BBDA"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Reflect on assumptions and preconceptions that influence analysis</w:t>
            </w:r>
          </w:p>
        </w:tc>
        <w:tc>
          <w:tcPr>
            <w:tcW w:w="990" w:type="dxa"/>
            <w:noWrap/>
            <w:hideMark/>
          </w:tcPr>
          <w:p w14:paraId="43446190"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c>
          <w:tcPr>
            <w:tcW w:w="980" w:type="dxa"/>
          </w:tcPr>
          <w:p w14:paraId="25D7CFC0" w14:textId="4D236168"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r>
      <w:tr w:rsidR="0074033C" w:rsidRPr="00F863B0" w14:paraId="1CB09709" w14:textId="6158DC0D"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40D66A94"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Evaluate the values and interests that influence democratic decision-making</w:t>
            </w:r>
          </w:p>
        </w:tc>
        <w:tc>
          <w:tcPr>
            <w:tcW w:w="990" w:type="dxa"/>
            <w:noWrap/>
            <w:hideMark/>
          </w:tcPr>
          <w:p w14:paraId="73A85ACE"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71%</w:t>
            </w:r>
          </w:p>
        </w:tc>
        <w:tc>
          <w:tcPr>
            <w:tcW w:w="980" w:type="dxa"/>
          </w:tcPr>
          <w:p w14:paraId="002D782A" w14:textId="615CB875"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68%</w:t>
            </w:r>
          </w:p>
        </w:tc>
      </w:tr>
      <w:tr w:rsidR="0074033C" w:rsidRPr="00F863B0" w14:paraId="42A55B96" w14:textId="23F6DEB2"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3D9EF409"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Critically reflect on the issues you will face as a citizen</w:t>
            </w:r>
          </w:p>
        </w:tc>
        <w:tc>
          <w:tcPr>
            <w:tcW w:w="990" w:type="dxa"/>
            <w:noWrap/>
            <w:hideMark/>
          </w:tcPr>
          <w:p w14:paraId="504D5AE8"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73%</w:t>
            </w:r>
          </w:p>
        </w:tc>
        <w:tc>
          <w:tcPr>
            <w:tcW w:w="980" w:type="dxa"/>
          </w:tcPr>
          <w:p w14:paraId="16C9AE4A" w14:textId="3D1D4D00"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71%</w:t>
            </w:r>
          </w:p>
        </w:tc>
      </w:tr>
      <w:tr w:rsidR="0074033C" w:rsidRPr="00F863B0" w14:paraId="7E07E889" w14:textId="59849793"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5CB75325"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Demonstrate how historical forces have shaped the contemporary world</w:t>
            </w:r>
          </w:p>
        </w:tc>
        <w:tc>
          <w:tcPr>
            <w:tcW w:w="990" w:type="dxa"/>
            <w:noWrap/>
            <w:hideMark/>
          </w:tcPr>
          <w:p w14:paraId="4028F33B"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64%</w:t>
            </w:r>
          </w:p>
        </w:tc>
        <w:tc>
          <w:tcPr>
            <w:tcW w:w="980" w:type="dxa"/>
          </w:tcPr>
          <w:p w14:paraId="5989514E" w14:textId="281FD371"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65%</w:t>
            </w:r>
          </w:p>
        </w:tc>
      </w:tr>
      <w:tr w:rsidR="0074033C" w:rsidRPr="00F863B0" w14:paraId="05897E5C" w14:textId="67D9E6CD"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1070C243"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Identify scholarly resources relevant to the problem or issue investigated</w:t>
            </w:r>
          </w:p>
        </w:tc>
        <w:tc>
          <w:tcPr>
            <w:tcW w:w="990" w:type="dxa"/>
            <w:noWrap/>
            <w:hideMark/>
          </w:tcPr>
          <w:p w14:paraId="3B63FA63"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c>
          <w:tcPr>
            <w:tcW w:w="980" w:type="dxa"/>
          </w:tcPr>
          <w:p w14:paraId="61A98544" w14:textId="67FF52BE"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r>
      <w:tr w:rsidR="0074033C" w:rsidRPr="00F863B0" w14:paraId="38AA76E8" w14:textId="0A0874C8"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06C15376"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Evaluate quality of information resources relevant to the problem or issue investigated</w:t>
            </w:r>
          </w:p>
        </w:tc>
        <w:tc>
          <w:tcPr>
            <w:tcW w:w="990" w:type="dxa"/>
            <w:noWrap/>
            <w:hideMark/>
          </w:tcPr>
          <w:p w14:paraId="6C594B4B"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p>
        </w:tc>
        <w:tc>
          <w:tcPr>
            <w:tcW w:w="980" w:type="dxa"/>
          </w:tcPr>
          <w:p w14:paraId="35F545F2" w14:textId="491621CF"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76%</w:t>
            </w:r>
          </w:p>
        </w:tc>
      </w:tr>
      <w:tr w:rsidR="0074033C" w:rsidRPr="00F863B0" w14:paraId="24443C7C" w14:textId="23B5EA6C"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7EA06317"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Reflect on your own cultural bias</w:t>
            </w:r>
          </w:p>
        </w:tc>
        <w:tc>
          <w:tcPr>
            <w:tcW w:w="990" w:type="dxa"/>
            <w:noWrap/>
            <w:hideMark/>
          </w:tcPr>
          <w:p w14:paraId="13BBBCBC"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c>
          <w:tcPr>
            <w:tcW w:w="980" w:type="dxa"/>
          </w:tcPr>
          <w:p w14:paraId="134984CD" w14:textId="711BD36B"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r>
      <w:tr w:rsidR="0074033C" w:rsidRPr="00F863B0" w14:paraId="5B7450A2" w14:textId="5B7F5162"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68D11FC2"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Interpret intercultural issues from diverse perspectives</w:t>
            </w:r>
          </w:p>
        </w:tc>
        <w:tc>
          <w:tcPr>
            <w:tcW w:w="990" w:type="dxa"/>
            <w:noWrap/>
            <w:hideMark/>
          </w:tcPr>
          <w:p w14:paraId="0960A3B0"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c>
          <w:tcPr>
            <w:tcW w:w="980" w:type="dxa"/>
          </w:tcPr>
          <w:p w14:paraId="17091CB2" w14:textId="538AAC2D"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73%</w:t>
            </w:r>
          </w:p>
        </w:tc>
      </w:tr>
      <w:tr w:rsidR="0074033C" w:rsidRPr="00F863B0" w14:paraId="2C9B88DD" w14:textId="25131CCE"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18462B73"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Analyze the development of exclusion and privilege</w:t>
            </w:r>
          </w:p>
        </w:tc>
        <w:tc>
          <w:tcPr>
            <w:tcW w:w="990" w:type="dxa"/>
            <w:noWrap/>
            <w:hideMark/>
          </w:tcPr>
          <w:p w14:paraId="58B18080"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76%</w:t>
            </w:r>
          </w:p>
        </w:tc>
        <w:tc>
          <w:tcPr>
            <w:tcW w:w="980" w:type="dxa"/>
          </w:tcPr>
          <w:p w14:paraId="0CE52E03" w14:textId="09FC2161"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73%</w:t>
            </w:r>
          </w:p>
        </w:tc>
      </w:tr>
      <w:tr w:rsidR="0074033C" w:rsidRPr="00F863B0" w14:paraId="2BEF824F" w14:textId="12916FFF"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65DE625F"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Understand the perspectives and experience of people who are different than you</w:t>
            </w:r>
          </w:p>
        </w:tc>
        <w:tc>
          <w:tcPr>
            <w:tcW w:w="990" w:type="dxa"/>
            <w:noWrap/>
            <w:hideMark/>
          </w:tcPr>
          <w:p w14:paraId="42860EB8"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980" w:type="dxa"/>
          </w:tcPr>
          <w:p w14:paraId="57EB6446" w14:textId="2899305A"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r>
      <w:tr w:rsidR="0074033C" w:rsidRPr="00F863B0" w14:paraId="50AE33CC" w14:textId="21B2DEA5"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1E66E5E5"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Communicate effectively with people from other cultures and backgrounds</w:t>
            </w:r>
          </w:p>
        </w:tc>
        <w:tc>
          <w:tcPr>
            <w:tcW w:w="990" w:type="dxa"/>
            <w:noWrap/>
            <w:hideMark/>
          </w:tcPr>
          <w:p w14:paraId="29B2F002"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980" w:type="dxa"/>
          </w:tcPr>
          <w:p w14:paraId="273451D7" w14:textId="17E0A352"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r>
      <w:tr w:rsidR="0074033C" w:rsidRPr="00F863B0" w14:paraId="5296F6DD" w14:textId="1CB815E9"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4606065B"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Apply knowledge of the methods and theories of science to solve problems</w:t>
            </w:r>
          </w:p>
        </w:tc>
        <w:tc>
          <w:tcPr>
            <w:tcW w:w="990" w:type="dxa"/>
            <w:noWrap/>
            <w:hideMark/>
          </w:tcPr>
          <w:p w14:paraId="4867D659"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72%</w:t>
            </w:r>
          </w:p>
        </w:tc>
        <w:tc>
          <w:tcPr>
            <w:tcW w:w="980" w:type="dxa"/>
          </w:tcPr>
          <w:p w14:paraId="495F0DA0" w14:textId="1FE6443A"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68%</w:t>
            </w:r>
          </w:p>
        </w:tc>
      </w:tr>
      <w:tr w:rsidR="0074033C" w:rsidRPr="00F863B0" w14:paraId="43C20B6C" w14:textId="0D0A7821"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048950A9"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Effectively use mathematical principles to solve problems</w:t>
            </w:r>
          </w:p>
        </w:tc>
        <w:tc>
          <w:tcPr>
            <w:tcW w:w="990" w:type="dxa"/>
            <w:noWrap/>
            <w:hideMark/>
          </w:tcPr>
          <w:p w14:paraId="3A0A99FB"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58%</w:t>
            </w:r>
          </w:p>
        </w:tc>
        <w:tc>
          <w:tcPr>
            <w:tcW w:w="980" w:type="dxa"/>
          </w:tcPr>
          <w:p w14:paraId="1AE6FA4F" w14:textId="5FD42AD4"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49%</w:t>
            </w:r>
          </w:p>
        </w:tc>
      </w:tr>
      <w:tr w:rsidR="0074033C" w:rsidRPr="00F863B0" w14:paraId="634FCEA4" w14:textId="6252A490"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063D14E4"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Evaluate claims based upon mathematical arguments</w:t>
            </w:r>
          </w:p>
        </w:tc>
        <w:tc>
          <w:tcPr>
            <w:tcW w:w="990" w:type="dxa"/>
            <w:noWrap/>
            <w:hideMark/>
          </w:tcPr>
          <w:p w14:paraId="58EBA618"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51%</w:t>
            </w:r>
          </w:p>
        </w:tc>
        <w:tc>
          <w:tcPr>
            <w:tcW w:w="980" w:type="dxa"/>
          </w:tcPr>
          <w:p w14:paraId="1919A608" w14:textId="697BE4F9"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45%</w:t>
            </w:r>
          </w:p>
        </w:tc>
      </w:tr>
      <w:tr w:rsidR="0074033C" w:rsidRPr="00F863B0" w14:paraId="6A6835D0" w14:textId="326549CB"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07B76750"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Critically reflect on the ethical issues that arise</w:t>
            </w:r>
          </w:p>
        </w:tc>
        <w:tc>
          <w:tcPr>
            <w:tcW w:w="990" w:type="dxa"/>
            <w:noWrap/>
            <w:hideMark/>
          </w:tcPr>
          <w:p w14:paraId="6B139C83"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p>
        </w:tc>
        <w:tc>
          <w:tcPr>
            <w:tcW w:w="980" w:type="dxa"/>
          </w:tcPr>
          <w:p w14:paraId="3E97A100" w14:textId="510C1C1E"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r>
      <w:tr w:rsidR="0074033C" w:rsidRPr="00F863B0" w14:paraId="57E7988D" w14:textId="2D676ABE" w:rsidTr="0074033C">
        <w:trPr>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3AE55FE1"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Develop solutions to solve ethical issues</w:t>
            </w:r>
          </w:p>
        </w:tc>
        <w:tc>
          <w:tcPr>
            <w:tcW w:w="990" w:type="dxa"/>
            <w:noWrap/>
            <w:hideMark/>
          </w:tcPr>
          <w:p w14:paraId="58308192" w14:textId="77777777"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75%</w:t>
            </w:r>
          </w:p>
        </w:tc>
        <w:tc>
          <w:tcPr>
            <w:tcW w:w="980" w:type="dxa"/>
          </w:tcPr>
          <w:p w14:paraId="31A5E4F9" w14:textId="589F87CF" w:rsidR="0074033C" w:rsidRPr="00F863B0" w:rsidRDefault="0074033C" w:rsidP="00FD189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65%</w:t>
            </w:r>
          </w:p>
        </w:tc>
      </w:tr>
      <w:tr w:rsidR="0074033C" w:rsidRPr="00F863B0" w14:paraId="52D02687" w14:textId="70E347D2" w:rsidTr="007403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480" w:type="dxa"/>
            <w:noWrap/>
            <w:hideMark/>
          </w:tcPr>
          <w:p w14:paraId="6AD4433E" w14:textId="77777777" w:rsidR="0074033C" w:rsidRPr="00F863B0" w:rsidRDefault="0074033C" w:rsidP="00FD1898">
            <w:pPr>
              <w:rPr>
                <w:rFonts w:eastAsia="Times New Roman"/>
                <w:color w:val="000000"/>
                <w:sz w:val="22"/>
                <w:szCs w:val="22"/>
              </w:rPr>
            </w:pPr>
            <w:r w:rsidRPr="00F863B0">
              <w:rPr>
                <w:rFonts w:eastAsia="Times New Roman"/>
                <w:color w:val="000000"/>
                <w:sz w:val="22"/>
                <w:szCs w:val="22"/>
              </w:rPr>
              <w:t>Produce writing that achieves its intended effect--such as conveying information, making a persuasive argument, telling a story, or evoking an emotional response</w:t>
            </w:r>
          </w:p>
        </w:tc>
        <w:tc>
          <w:tcPr>
            <w:tcW w:w="990" w:type="dxa"/>
            <w:noWrap/>
            <w:hideMark/>
          </w:tcPr>
          <w:p w14:paraId="547CCCF8" w14:textId="7777777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79%</w:t>
            </w:r>
          </w:p>
        </w:tc>
        <w:tc>
          <w:tcPr>
            <w:tcW w:w="980" w:type="dxa"/>
          </w:tcPr>
          <w:p w14:paraId="5722E5B4" w14:textId="7B29F307" w:rsidR="0074033C" w:rsidRPr="00F863B0" w:rsidRDefault="0074033C" w:rsidP="00FD189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76%</w:t>
            </w:r>
          </w:p>
        </w:tc>
      </w:tr>
    </w:tbl>
    <w:p w14:paraId="0B154215" w14:textId="7C350E2F" w:rsidR="00AA2BC2" w:rsidRPr="00F863B0" w:rsidRDefault="00AA2BC2" w:rsidP="0067233A"/>
    <w:p w14:paraId="29AA539E" w14:textId="77777777" w:rsidR="007D7AF7" w:rsidRPr="00F863B0" w:rsidRDefault="007D7AF7">
      <w:pPr>
        <w:rPr>
          <w:rFonts w:eastAsiaTheme="majorEastAsia"/>
          <w:b/>
          <w:bCs/>
          <w:color w:val="365F91" w:themeColor="accent1" w:themeShade="BF"/>
          <w:sz w:val="28"/>
          <w:szCs w:val="28"/>
        </w:rPr>
      </w:pPr>
      <w:bookmarkStart w:id="5" w:name="_True_Blue_Skills"/>
      <w:bookmarkEnd w:id="5"/>
      <w:r w:rsidRPr="00F863B0">
        <w:br w:type="page"/>
      </w:r>
    </w:p>
    <w:p w14:paraId="3F4763BD" w14:textId="5C894AFE" w:rsidR="00C36531" w:rsidRDefault="003939D8" w:rsidP="00A2488B">
      <w:pPr>
        <w:pStyle w:val="Heading1"/>
        <w:rPr>
          <w:b w:val="0"/>
          <w:bCs w:val="0"/>
        </w:rPr>
      </w:pPr>
      <w:r w:rsidRPr="00F863B0">
        <w:rPr>
          <w:rFonts w:ascii="Times New Roman" w:hAnsi="Times New Roman" w:cs="Times New Roman"/>
        </w:rPr>
        <w:lastRenderedPageBreak/>
        <w:t>True Blue Skills</w:t>
      </w:r>
      <w:r w:rsidR="00D33C39" w:rsidRPr="00F863B0">
        <w:rPr>
          <w:rFonts w:ascii="Times New Roman" w:hAnsi="Times New Roman" w:cs="Times New Roman"/>
        </w:rPr>
        <w:t xml:space="preserve"> – Undergraduate Only</w:t>
      </w:r>
    </w:p>
    <w:tbl>
      <w:tblPr>
        <w:tblW w:w="0" w:type="auto"/>
        <w:tblLook w:val="04A0" w:firstRow="1" w:lastRow="0" w:firstColumn="1" w:lastColumn="0" w:noHBand="0" w:noVBand="1"/>
      </w:tblPr>
      <w:tblGrid>
        <w:gridCol w:w="5992"/>
        <w:gridCol w:w="1346"/>
        <w:gridCol w:w="2022"/>
      </w:tblGrid>
      <w:tr w:rsidR="00CF0288" w:rsidRPr="00CF0288" w14:paraId="7C2A8AA9" w14:textId="77777777" w:rsidTr="004C3F1B">
        <w:trPr>
          <w:trHeight w:val="1017"/>
        </w:trPr>
        <w:tc>
          <w:tcPr>
            <w:tcW w:w="0" w:type="auto"/>
            <w:tcBorders>
              <w:top w:val="nil"/>
              <w:left w:val="nil"/>
              <w:bottom w:val="nil"/>
              <w:right w:val="nil"/>
            </w:tcBorders>
            <w:shd w:val="clear" w:color="auto" w:fill="auto"/>
            <w:vAlign w:val="center"/>
            <w:hideMark/>
          </w:tcPr>
          <w:p w14:paraId="07C8F773" w14:textId="77777777" w:rsidR="00CF0288" w:rsidRPr="00CF0288" w:rsidRDefault="00CF0288" w:rsidP="00CF0288">
            <w:pPr>
              <w:rPr>
                <w:rFonts w:eastAsia="Times New Roman"/>
                <w:sz w:val="20"/>
                <w:szCs w:val="20"/>
              </w:rPr>
            </w:pPr>
          </w:p>
        </w:tc>
        <w:tc>
          <w:tcPr>
            <w:tcW w:w="0" w:type="auto"/>
            <w:tcBorders>
              <w:top w:val="nil"/>
              <w:left w:val="nil"/>
              <w:bottom w:val="nil"/>
              <w:right w:val="nil"/>
            </w:tcBorders>
            <w:shd w:val="clear" w:color="auto" w:fill="auto"/>
            <w:vAlign w:val="center"/>
            <w:hideMark/>
          </w:tcPr>
          <w:p w14:paraId="43C9B2A5" w14:textId="77777777" w:rsidR="00CF0288" w:rsidRPr="00CF0288" w:rsidRDefault="00CF0288" w:rsidP="00CF0288">
            <w:pPr>
              <w:rPr>
                <w:rFonts w:eastAsia="Times New Roman"/>
                <w:color w:val="000000"/>
                <w:sz w:val="22"/>
                <w:szCs w:val="22"/>
              </w:rPr>
            </w:pPr>
            <w:r w:rsidRPr="00CF0288">
              <w:rPr>
                <w:rFonts w:eastAsia="Times New Roman"/>
                <w:color w:val="000000"/>
                <w:sz w:val="22"/>
                <w:szCs w:val="22"/>
              </w:rPr>
              <w:t>Those saying “strong” or “very strong”</w:t>
            </w:r>
          </w:p>
        </w:tc>
        <w:tc>
          <w:tcPr>
            <w:tcW w:w="0" w:type="auto"/>
            <w:tcBorders>
              <w:top w:val="nil"/>
              <w:left w:val="nil"/>
              <w:bottom w:val="nil"/>
              <w:right w:val="nil"/>
            </w:tcBorders>
            <w:shd w:val="clear" w:color="auto" w:fill="auto"/>
            <w:vAlign w:val="center"/>
            <w:hideMark/>
          </w:tcPr>
          <w:p w14:paraId="2BD742CD" w14:textId="77777777" w:rsidR="00CF0288" w:rsidRPr="00CF0288" w:rsidRDefault="00CF0288" w:rsidP="00CF0288">
            <w:pPr>
              <w:rPr>
                <w:rFonts w:eastAsia="Times New Roman"/>
                <w:color w:val="000000"/>
                <w:sz w:val="22"/>
                <w:szCs w:val="22"/>
              </w:rPr>
            </w:pPr>
            <w:r w:rsidRPr="00CF0288">
              <w:rPr>
                <w:rFonts w:eastAsia="Times New Roman"/>
                <w:color w:val="000000"/>
                <w:sz w:val="22"/>
                <w:szCs w:val="22"/>
              </w:rPr>
              <w:t>Those saying Drake’s contribution to growth is “large” or “very large”</w:t>
            </w:r>
          </w:p>
        </w:tc>
      </w:tr>
      <w:tr w:rsidR="00CF0288" w:rsidRPr="00CF0288" w14:paraId="3DB289E5" w14:textId="77777777" w:rsidTr="004C3F1B">
        <w:trPr>
          <w:trHeight w:val="448"/>
        </w:trPr>
        <w:tc>
          <w:tcPr>
            <w:tcW w:w="0" w:type="auto"/>
            <w:tcBorders>
              <w:top w:val="single" w:sz="8" w:space="0" w:color="4F81BD"/>
              <w:left w:val="single" w:sz="8" w:space="0" w:color="4F81BD"/>
              <w:bottom w:val="single" w:sz="8" w:space="0" w:color="4F81BD"/>
              <w:right w:val="nil"/>
            </w:tcBorders>
            <w:shd w:val="clear" w:color="000000" w:fill="4F81BD"/>
            <w:hideMark/>
          </w:tcPr>
          <w:p w14:paraId="07166D95" w14:textId="77777777" w:rsidR="00CF0288" w:rsidRPr="00CF0288" w:rsidRDefault="00CF0288" w:rsidP="00CF0288">
            <w:pPr>
              <w:rPr>
                <w:rFonts w:ascii="Calibri" w:eastAsia="Times New Roman" w:hAnsi="Calibri" w:cs="Calibri"/>
                <w:color w:val="000000"/>
                <w:sz w:val="22"/>
                <w:szCs w:val="22"/>
              </w:rPr>
            </w:pPr>
            <w:r w:rsidRPr="00CF0288">
              <w:rPr>
                <w:rFonts w:ascii="Calibri" w:eastAsia="Times New Roman" w:hAnsi="Calibri" w:cs="Calibri"/>
                <w:color w:val="000000"/>
                <w:sz w:val="22"/>
                <w:szCs w:val="22"/>
              </w:rPr>
              <w:t> </w:t>
            </w:r>
          </w:p>
        </w:tc>
        <w:tc>
          <w:tcPr>
            <w:tcW w:w="0" w:type="auto"/>
            <w:tcBorders>
              <w:top w:val="single" w:sz="8" w:space="0" w:color="4F81BD"/>
              <w:left w:val="nil"/>
              <w:bottom w:val="single" w:sz="8" w:space="0" w:color="4F81BD"/>
              <w:right w:val="single" w:sz="8" w:space="0" w:color="4F81BD"/>
            </w:tcBorders>
            <w:shd w:val="clear" w:color="000000" w:fill="4F81BD"/>
            <w:noWrap/>
            <w:vAlign w:val="center"/>
            <w:hideMark/>
          </w:tcPr>
          <w:p w14:paraId="0276AE19" w14:textId="77777777" w:rsidR="00CF0288" w:rsidRPr="00CF0288" w:rsidRDefault="00CF0288" w:rsidP="00CF0288">
            <w:pPr>
              <w:jc w:val="right"/>
              <w:rPr>
                <w:rFonts w:eastAsia="Times New Roman"/>
                <w:b/>
                <w:bCs/>
                <w:color w:val="FFFFFF"/>
                <w:sz w:val="22"/>
                <w:szCs w:val="22"/>
              </w:rPr>
            </w:pPr>
            <w:r w:rsidRPr="00CF0288">
              <w:rPr>
                <w:rFonts w:eastAsia="Times New Roman"/>
                <w:b/>
                <w:bCs/>
                <w:color w:val="FFFFFF"/>
                <w:sz w:val="22"/>
                <w:szCs w:val="22"/>
              </w:rPr>
              <w:t>2022</w:t>
            </w:r>
          </w:p>
        </w:tc>
        <w:tc>
          <w:tcPr>
            <w:tcW w:w="0" w:type="auto"/>
            <w:tcBorders>
              <w:top w:val="single" w:sz="8" w:space="0" w:color="4F81BD"/>
              <w:left w:val="nil"/>
              <w:bottom w:val="single" w:sz="8" w:space="0" w:color="4F81BD"/>
              <w:right w:val="single" w:sz="8" w:space="0" w:color="4F81BD"/>
            </w:tcBorders>
            <w:shd w:val="clear" w:color="000000" w:fill="4F81BD"/>
            <w:noWrap/>
            <w:vAlign w:val="center"/>
            <w:hideMark/>
          </w:tcPr>
          <w:p w14:paraId="1E0194B4" w14:textId="77777777" w:rsidR="00CF0288" w:rsidRPr="00CF0288" w:rsidRDefault="00CF0288" w:rsidP="00CF0288">
            <w:pPr>
              <w:jc w:val="right"/>
              <w:rPr>
                <w:rFonts w:eastAsia="Times New Roman"/>
                <w:b/>
                <w:bCs/>
                <w:color w:val="FFFFFF"/>
                <w:sz w:val="22"/>
                <w:szCs w:val="22"/>
              </w:rPr>
            </w:pPr>
            <w:r w:rsidRPr="00CF0288">
              <w:rPr>
                <w:rFonts w:eastAsia="Times New Roman"/>
                <w:b/>
                <w:bCs/>
                <w:color w:val="FFFFFF"/>
                <w:sz w:val="22"/>
                <w:szCs w:val="22"/>
              </w:rPr>
              <w:t>2023</w:t>
            </w:r>
          </w:p>
        </w:tc>
      </w:tr>
      <w:tr w:rsidR="00CF0288" w:rsidRPr="00CF0288" w14:paraId="3F88F182"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000000" w:fill="DBE5F1"/>
            <w:vAlign w:val="center"/>
            <w:hideMark/>
          </w:tcPr>
          <w:p w14:paraId="0560F222" w14:textId="77777777" w:rsidR="00CF0288" w:rsidRPr="00D31964" w:rsidRDefault="00CF0288" w:rsidP="00CF0288">
            <w:pPr>
              <w:rPr>
                <w:rFonts w:eastAsia="Times New Roman"/>
                <w:b/>
                <w:bCs/>
                <w:color w:val="000000"/>
                <w:sz w:val="20"/>
                <w:szCs w:val="20"/>
              </w:rPr>
            </w:pPr>
            <w:r w:rsidRPr="00D31964">
              <w:rPr>
                <w:rFonts w:eastAsia="Times New Roman"/>
                <w:b/>
                <w:bCs/>
                <w:color w:val="000000"/>
                <w:sz w:val="20"/>
                <w:szCs w:val="20"/>
              </w:rPr>
              <w:t xml:space="preserve">Critical Thinking/Problem Solving - </w:t>
            </w:r>
            <w:r w:rsidRPr="00D31964">
              <w:rPr>
                <w:rFonts w:eastAsia="Times New Roman"/>
                <w:color w:val="000000"/>
                <w:sz w:val="20"/>
                <w:szCs w:val="20"/>
              </w:rPr>
              <w:t>Exercise sound reasoning, self-reflection of assumptions and preconceptions, and careful consideration of evidence to analyze issues, make decisions, and overcome problems.</w:t>
            </w:r>
          </w:p>
        </w:tc>
        <w:tc>
          <w:tcPr>
            <w:tcW w:w="0" w:type="auto"/>
            <w:tcBorders>
              <w:top w:val="nil"/>
              <w:left w:val="nil"/>
              <w:bottom w:val="single" w:sz="8" w:space="0" w:color="95B3D7"/>
              <w:right w:val="single" w:sz="8" w:space="0" w:color="95B3D7"/>
            </w:tcBorders>
            <w:shd w:val="clear" w:color="000000" w:fill="DBE5F1"/>
            <w:noWrap/>
            <w:vAlign w:val="center"/>
            <w:hideMark/>
          </w:tcPr>
          <w:p w14:paraId="7335B0F4"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86%</w:t>
            </w:r>
          </w:p>
        </w:tc>
        <w:tc>
          <w:tcPr>
            <w:tcW w:w="0" w:type="auto"/>
            <w:tcBorders>
              <w:top w:val="nil"/>
              <w:left w:val="nil"/>
              <w:bottom w:val="single" w:sz="8" w:space="0" w:color="95B3D7"/>
              <w:right w:val="single" w:sz="8" w:space="0" w:color="95B3D7"/>
            </w:tcBorders>
            <w:shd w:val="clear" w:color="000000" w:fill="DBE5F1"/>
            <w:noWrap/>
            <w:vAlign w:val="center"/>
            <w:hideMark/>
          </w:tcPr>
          <w:p w14:paraId="6DD28017"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57%</w:t>
            </w:r>
          </w:p>
        </w:tc>
      </w:tr>
      <w:tr w:rsidR="00CF0288" w:rsidRPr="00CF0288" w14:paraId="409A677B"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auto" w:fill="auto"/>
            <w:vAlign w:val="center"/>
            <w:hideMark/>
          </w:tcPr>
          <w:p w14:paraId="03A5EB83" w14:textId="77777777" w:rsidR="00CF0288" w:rsidRPr="00D31964" w:rsidRDefault="00CF0288" w:rsidP="00CF0288">
            <w:pPr>
              <w:rPr>
                <w:rFonts w:eastAsia="Times New Roman"/>
                <w:b/>
                <w:bCs/>
                <w:color w:val="000000"/>
                <w:sz w:val="20"/>
                <w:szCs w:val="20"/>
              </w:rPr>
            </w:pPr>
            <w:r w:rsidRPr="00D31964">
              <w:rPr>
                <w:rFonts w:eastAsia="Times New Roman"/>
                <w:b/>
                <w:bCs/>
                <w:color w:val="000000"/>
                <w:sz w:val="20"/>
                <w:szCs w:val="20"/>
              </w:rPr>
              <w:t xml:space="preserve">Collaboration - </w:t>
            </w:r>
            <w:r w:rsidRPr="00D31964">
              <w:rPr>
                <w:rFonts w:eastAsia="Times New Roman"/>
                <w:color w:val="000000"/>
                <w:sz w:val="20"/>
                <w:szCs w:val="20"/>
              </w:rPr>
              <w:t>Build collaborative relationships with individuals representing diverse cultures, races, ability, ages, genders, religions, lifestyles, and viewpoints. Strive to increase ability to work within a team and across differences to come to an agreement or solve a problem.</w:t>
            </w:r>
          </w:p>
        </w:tc>
        <w:tc>
          <w:tcPr>
            <w:tcW w:w="0" w:type="auto"/>
            <w:tcBorders>
              <w:top w:val="nil"/>
              <w:left w:val="nil"/>
              <w:bottom w:val="single" w:sz="8" w:space="0" w:color="95B3D7"/>
              <w:right w:val="single" w:sz="8" w:space="0" w:color="95B3D7"/>
            </w:tcBorders>
            <w:shd w:val="clear" w:color="auto" w:fill="auto"/>
            <w:noWrap/>
            <w:vAlign w:val="center"/>
            <w:hideMark/>
          </w:tcPr>
          <w:p w14:paraId="0F48A78E"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80%</w:t>
            </w:r>
          </w:p>
        </w:tc>
        <w:tc>
          <w:tcPr>
            <w:tcW w:w="0" w:type="auto"/>
            <w:tcBorders>
              <w:top w:val="nil"/>
              <w:left w:val="nil"/>
              <w:bottom w:val="single" w:sz="8" w:space="0" w:color="95B3D7"/>
              <w:right w:val="single" w:sz="8" w:space="0" w:color="95B3D7"/>
            </w:tcBorders>
            <w:shd w:val="clear" w:color="auto" w:fill="auto"/>
            <w:noWrap/>
            <w:vAlign w:val="center"/>
            <w:hideMark/>
          </w:tcPr>
          <w:p w14:paraId="7150B771"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55%</w:t>
            </w:r>
          </w:p>
        </w:tc>
      </w:tr>
      <w:tr w:rsidR="00CF0288" w:rsidRPr="00CF0288" w14:paraId="11247443"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000000" w:fill="DBE5F1"/>
            <w:vAlign w:val="center"/>
            <w:hideMark/>
          </w:tcPr>
          <w:p w14:paraId="7E80B637" w14:textId="77777777" w:rsidR="00CF0288" w:rsidRPr="00D31964" w:rsidRDefault="00CF0288" w:rsidP="00CF0288">
            <w:pPr>
              <w:rPr>
                <w:rFonts w:eastAsia="Times New Roman"/>
                <w:b/>
                <w:bCs/>
                <w:color w:val="000000"/>
                <w:sz w:val="20"/>
                <w:szCs w:val="20"/>
              </w:rPr>
            </w:pPr>
            <w:r w:rsidRPr="00D31964">
              <w:rPr>
                <w:rFonts w:eastAsia="Times New Roman"/>
                <w:b/>
                <w:bCs/>
                <w:color w:val="000000"/>
                <w:sz w:val="20"/>
                <w:szCs w:val="20"/>
              </w:rPr>
              <w:t xml:space="preserve">Personal Responsibility - </w:t>
            </w:r>
            <w:r w:rsidRPr="00125D60">
              <w:rPr>
                <w:rFonts w:eastAsia="Times New Roman"/>
                <w:color w:val="000000"/>
                <w:sz w:val="20"/>
                <w:szCs w:val="20"/>
              </w:rPr>
              <w:t>Demonstrate personal accountability, integrity, and ethical behavior; act responsibly with the interests of the larger community in mind. Recognize and learn from mistakes</w:t>
            </w:r>
            <w:r w:rsidRPr="00D31964">
              <w:rPr>
                <w:rFonts w:eastAsia="Times New Roman"/>
                <w:b/>
                <w:bCs/>
                <w:color w:val="000000"/>
                <w:sz w:val="20"/>
                <w:szCs w:val="20"/>
              </w:rPr>
              <w:t>.</w:t>
            </w:r>
          </w:p>
        </w:tc>
        <w:tc>
          <w:tcPr>
            <w:tcW w:w="0" w:type="auto"/>
            <w:tcBorders>
              <w:top w:val="nil"/>
              <w:left w:val="nil"/>
              <w:bottom w:val="single" w:sz="8" w:space="0" w:color="95B3D7"/>
              <w:right w:val="single" w:sz="8" w:space="0" w:color="95B3D7"/>
            </w:tcBorders>
            <w:shd w:val="clear" w:color="000000" w:fill="DBE5F1"/>
            <w:noWrap/>
            <w:vAlign w:val="center"/>
            <w:hideMark/>
          </w:tcPr>
          <w:p w14:paraId="2ADB68B3"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84%</w:t>
            </w:r>
          </w:p>
        </w:tc>
        <w:tc>
          <w:tcPr>
            <w:tcW w:w="0" w:type="auto"/>
            <w:tcBorders>
              <w:top w:val="nil"/>
              <w:left w:val="nil"/>
              <w:bottom w:val="single" w:sz="8" w:space="0" w:color="95B3D7"/>
              <w:right w:val="single" w:sz="8" w:space="0" w:color="95B3D7"/>
            </w:tcBorders>
            <w:shd w:val="clear" w:color="000000" w:fill="DBE5F1"/>
            <w:noWrap/>
            <w:vAlign w:val="center"/>
            <w:hideMark/>
          </w:tcPr>
          <w:p w14:paraId="3E4C534D"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62%</w:t>
            </w:r>
          </w:p>
        </w:tc>
      </w:tr>
      <w:tr w:rsidR="00CF0288" w:rsidRPr="00CF0288" w14:paraId="49E61871"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auto" w:fill="auto"/>
            <w:vAlign w:val="center"/>
            <w:hideMark/>
          </w:tcPr>
          <w:p w14:paraId="3E8CE629" w14:textId="77777777" w:rsidR="00CF0288" w:rsidRPr="00D31964" w:rsidRDefault="00CF0288" w:rsidP="00CF0288">
            <w:pPr>
              <w:rPr>
                <w:rFonts w:eastAsia="Times New Roman"/>
                <w:b/>
                <w:bCs/>
                <w:color w:val="000000"/>
                <w:sz w:val="20"/>
                <w:szCs w:val="20"/>
              </w:rPr>
            </w:pPr>
            <w:r w:rsidRPr="00D31964">
              <w:rPr>
                <w:rFonts w:eastAsia="Times New Roman"/>
                <w:b/>
                <w:bCs/>
                <w:color w:val="000000"/>
                <w:sz w:val="20"/>
                <w:szCs w:val="20"/>
              </w:rPr>
              <w:t xml:space="preserve">Communication - </w:t>
            </w:r>
            <w:r w:rsidRPr="00125D60">
              <w:rPr>
                <w:rFonts w:eastAsia="Times New Roman"/>
                <w:color w:val="000000"/>
                <w:sz w:val="20"/>
                <w:szCs w:val="20"/>
              </w:rPr>
              <w:t>Express ideas to others in an effective and thoughtful manner in verbal and written forms. Read with thoughtfulness and understanding. Listen to and respond appropriately to divergent points of view. Understand the impact of non-verbal communication.</w:t>
            </w:r>
          </w:p>
        </w:tc>
        <w:tc>
          <w:tcPr>
            <w:tcW w:w="0" w:type="auto"/>
            <w:tcBorders>
              <w:top w:val="nil"/>
              <w:left w:val="nil"/>
              <w:bottom w:val="single" w:sz="8" w:space="0" w:color="95B3D7"/>
              <w:right w:val="single" w:sz="8" w:space="0" w:color="95B3D7"/>
            </w:tcBorders>
            <w:shd w:val="clear" w:color="auto" w:fill="auto"/>
            <w:noWrap/>
            <w:vAlign w:val="center"/>
            <w:hideMark/>
          </w:tcPr>
          <w:p w14:paraId="3E669919"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82%</w:t>
            </w:r>
          </w:p>
        </w:tc>
        <w:tc>
          <w:tcPr>
            <w:tcW w:w="0" w:type="auto"/>
            <w:tcBorders>
              <w:top w:val="nil"/>
              <w:left w:val="nil"/>
              <w:bottom w:val="single" w:sz="8" w:space="0" w:color="95B3D7"/>
              <w:right w:val="single" w:sz="8" w:space="0" w:color="95B3D7"/>
            </w:tcBorders>
            <w:shd w:val="clear" w:color="auto" w:fill="auto"/>
            <w:noWrap/>
            <w:vAlign w:val="center"/>
            <w:hideMark/>
          </w:tcPr>
          <w:p w14:paraId="010C24A2"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63%</w:t>
            </w:r>
          </w:p>
        </w:tc>
      </w:tr>
      <w:tr w:rsidR="00CF0288" w:rsidRPr="00CF0288" w14:paraId="4050A95D"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000000" w:fill="DBE5F1"/>
            <w:vAlign w:val="center"/>
            <w:hideMark/>
          </w:tcPr>
          <w:p w14:paraId="1B448CBB" w14:textId="77777777" w:rsidR="00CF0288" w:rsidRPr="00D31964" w:rsidRDefault="00CF0288" w:rsidP="00CF0288">
            <w:pPr>
              <w:rPr>
                <w:rFonts w:eastAsia="Times New Roman"/>
                <w:b/>
                <w:bCs/>
                <w:color w:val="000000"/>
                <w:sz w:val="20"/>
                <w:szCs w:val="20"/>
              </w:rPr>
            </w:pPr>
            <w:r w:rsidRPr="00D31964">
              <w:rPr>
                <w:rFonts w:eastAsia="Times New Roman"/>
                <w:b/>
                <w:bCs/>
                <w:color w:val="000000"/>
                <w:sz w:val="20"/>
                <w:szCs w:val="20"/>
              </w:rPr>
              <w:t xml:space="preserve">Digital Proficiency - </w:t>
            </w:r>
            <w:r w:rsidRPr="00125D60">
              <w:rPr>
                <w:rFonts w:eastAsia="Times New Roman"/>
                <w:color w:val="000000"/>
                <w:sz w:val="20"/>
                <w:szCs w:val="20"/>
              </w:rPr>
              <w:t>Remain up to date, intellectually curious, and open-minded about technology; embrace and encourage digital initiatives; and demonstrate ability to lead, and be a part of, dispersed teams through use of technology. Understand and demonstrate the appropriate and ethical use of technology</w:t>
            </w:r>
            <w:r w:rsidRPr="00D31964">
              <w:rPr>
                <w:rFonts w:eastAsia="Times New Roman"/>
                <w:b/>
                <w:bCs/>
                <w:color w:val="000000"/>
                <w:sz w:val="20"/>
                <w:szCs w:val="20"/>
              </w:rPr>
              <w:t>.</w:t>
            </w:r>
          </w:p>
        </w:tc>
        <w:tc>
          <w:tcPr>
            <w:tcW w:w="0" w:type="auto"/>
            <w:tcBorders>
              <w:top w:val="nil"/>
              <w:left w:val="nil"/>
              <w:bottom w:val="single" w:sz="8" w:space="0" w:color="95B3D7"/>
              <w:right w:val="single" w:sz="8" w:space="0" w:color="95B3D7"/>
            </w:tcBorders>
            <w:shd w:val="clear" w:color="000000" w:fill="DBE5F1"/>
            <w:noWrap/>
            <w:vAlign w:val="center"/>
            <w:hideMark/>
          </w:tcPr>
          <w:p w14:paraId="2FD7B388"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72%</w:t>
            </w:r>
          </w:p>
        </w:tc>
        <w:tc>
          <w:tcPr>
            <w:tcW w:w="0" w:type="auto"/>
            <w:tcBorders>
              <w:top w:val="nil"/>
              <w:left w:val="nil"/>
              <w:bottom w:val="single" w:sz="8" w:space="0" w:color="95B3D7"/>
              <w:right w:val="single" w:sz="8" w:space="0" w:color="95B3D7"/>
            </w:tcBorders>
            <w:shd w:val="clear" w:color="000000" w:fill="DBE5F1"/>
            <w:noWrap/>
            <w:vAlign w:val="center"/>
            <w:hideMark/>
          </w:tcPr>
          <w:p w14:paraId="010F3AD5"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50%</w:t>
            </w:r>
          </w:p>
        </w:tc>
      </w:tr>
      <w:tr w:rsidR="00CF0288" w:rsidRPr="00CF0288" w14:paraId="7B83B69A"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auto" w:fill="auto"/>
            <w:vAlign w:val="center"/>
            <w:hideMark/>
          </w:tcPr>
          <w:p w14:paraId="717E2029" w14:textId="77777777" w:rsidR="00CF0288" w:rsidRPr="00125D60" w:rsidRDefault="00CF0288" w:rsidP="00CF0288">
            <w:pPr>
              <w:rPr>
                <w:rFonts w:eastAsia="Times New Roman"/>
                <w:color w:val="000000"/>
                <w:sz w:val="20"/>
                <w:szCs w:val="20"/>
              </w:rPr>
            </w:pPr>
            <w:r w:rsidRPr="00125D60">
              <w:rPr>
                <w:rFonts w:eastAsia="Times New Roman"/>
                <w:b/>
                <w:bCs/>
                <w:color w:val="000000"/>
                <w:sz w:val="20"/>
                <w:szCs w:val="20"/>
              </w:rPr>
              <w:t>Leadership</w:t>
            </w:r>
            <w:r w:rsidRPr="00125D60">
              <w:rPr>
                <w:rFonts w:eastAsia="Times New Roman"/>
                <w:color w:val="000000"/>
                <w:sz w:val="20"/>
                <w:szCs w:val="20"/>
              </w:rPr>
              <w:t xml:space="preserve"> - Leverage the strengths of self and others to ethically influence achievement of common goals. Use interpersonal skills to guide and motivate; and organize, prioritize, and delegate work. Navigate through conflict with civility and emotional intelligence.</w:t>
            </w:r>
          </w:p>
        </w:tc>
        <w:tc>
          <w:tcPr>
            <w:tcW w:w="0" w:type="auto"/>
            <w:tcBorders>
              <w:top w:val="nil"/>
              <w:left w:val="nil"/>
              <w:bottom w:val="single" w:sz="8" w:space="0" w:color="95B3D7"/>
              <w:right w:val="single" w:sz="8" w:space="0" w:color="95B3D7"/>
            </w:tcBorders>
            <w:shd w:val="clear" w:color="auto" w:fill="auto"/>
            <w:noWrap/>
            <w:vAlign w:val="center"/>
            <w:hideMark/>
          </w:tcPr>
          <w:p w14:paraId="0EA4C639"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73%</w:t>
            </w:r>
          </w:p>
        </w:tc>
        <w:tc>
          <w:tcPr>
            <w:tcW w:w="0" w:type="auto"/>
            <w:tcBorders>
              <w:top w:val="nil"/>
              <w:left w:val="nil"/>
              <w:bottom w:val="single" w:sz="8" w:space="0" w:color="95B3D7"/>
              <w:right w:val="single" w:sz="8" w:space="0" w:color="95B3D7"/>
            </w:tcBorders>
            <w:shd w:val="clear" w:color="auto" w:fill="auto"/>
            <w:noWrap/>
            <w:vAlign w:val="center"/>
            <w:hideMark/>
          </w:tcPr>
          <w:p w14:paraId="62553FF6"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50%</w:t>
            </w:r>
          </w:p>
        </w:tc>
      </w:tr>
      <w:tr w:rsidR="00CF0288" w:rsidRPr="00CF0288" w14:paraId="0155C9B6"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000000" w:fill="DBE5F1"/>
            <w:vAlign w:val="center"/>
            <w:hideMark/>
          </w:tcPr>
          <w:p w14:paraId="070123EA" w14:textId="77777777" w:rsidR="00CF0288" w:rsidRPr="00125D60" w:rsidRDefault="00CF0288" w:rsidP="00CF0288">
            <w:pPr>
              <w:rPr>
                <w:rFonts w:eastAsia="Times New Roman"/>
                <w:color w:val="000000"/>
                <w:sz w:val="20"/>
                <w:szCs w:val="20"/>
              </w:rPr>
            </w:pPr>
            <w:r w:rsidRPr="00125D60">
              <w:rPr>
                <w:rFonts w:eastAsia="Times New Roman"/>
                <w:b/>
                <w:bCs/>
                <w:color w:val="000000"/>
                <w:sz w:val="20"/>
                <w:szCs w:val="20"/>
              </w:rPr>
              <w:t>Global/InterCultural Understanding</w:t>
            </w:r>
            <w:r w:rsidRPr="00125D60">
              <w:rPr>
                <w:rFonts w:eastAsia="Times New Roman"/>
                <w:color w:val="000000"/>
                <w:sz w:val="20"/>
                <w:szCs w:val="20"/>
              </w:rPr>
              <w:t xml:space="preserve"> - Value, respect, and learn from those with lived experiences that differ from one’s own. Identify elements that create diversity, inclusion, exclusion and privilege, and reflect on personal biases. Demonstrate empathy and the ability and willingness to view issues from other’s points of view in appreciation and sensitivity to diversity.</w:t>
            </w:r>
          </w:p>
        </w:tc>
        <w:tc>
          <w:tcPr>
            <w:tcW w:w="0" w:type="auto"/>
            <w:tcBorders>
              <w:top w:val="nil"/>
              <w:left w:val="nil"/>
              <w:bottom w:val="single" w:sz="8" w:space="0" w:color="95B3D7"/>
              <w:right w:val="single" w:sz="8" w:space="0" w:color="95B3D7"/>
            </w:tcBorders>
            <w:shd w:val="clear" w:color="000000" w:fill="DBE5F1"/>
            <w:noWrap/>
            <w:vAlign w:val="center"/>
            <w:hideMark/>
          </w:tcPr>
          <w:p w14:paraId="51CB861F"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75%</w:t>
            </w:r>
          </w:p>
        </w:tc>
        <w:tc>
          <w:tcPr>
            <w:tcW w:w="0" w:type="auto"/>
            <w:tcBorders>
              <w:top w:val="nil"/>
              <w:left w:val="nil"/>
              <w:bottom w:val="single" w:sz="8" w:space="0" w:color="95B3D7"/>
              <w:right w:val="single" w:sz="8" w:space="0" w:color="95B3D7"/>
            </w:tcBorders>
            <w:shd w:val="clear" w:color="000000" w:fill="DBE5F1"/>
            <w:noWrap/>
            <w:vAlign w:val="center"/>
            <w:hideMark/>
          </w:tcPr>
          <w:p w14:paraId="07E5435C"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48%</w:t>
            </w:r>
          </w:p>
        </w:tc>
      </w:tr>
      <w:tr w:rsidR="00CF0288" w:rsidRPr="00CF0288" w14:paraId="3BAD3980"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auto" w:fill="auto"/>
            <w:vAlign w:val="center"/>
            <w:hideMark/>
          </w:tcPr>
          <w:p w14:paraId="532801D0" w14:textId="77777777" w:rsidR="00CF0288" w:rsidRPr="00125D60" w:rsidRDefault="00CF0288" w:rsidP="00CF0288">
            <w:pPr>
              <w:rPr>
                <w:rFonts w:eastAsia="Times New Roman"/>
                <w:color w:val="000000"/>
                <w:sz w:val="20"/>
                <w:szCs w:val="20"/>
              </w:rPr>
            </w:pPr>
            <w:r w:rsidRPr="00125D60">
              <w:rPr>
                <w:rFonts w:eastAsia="Times New Roman"/>
                <w:b/>
                <w:bCs/>
                <w:color w:val="000000"/>
                <w:sz w:val="20"/>
                <w:szCs w:val="20"/>
              </w:rPr>
              <w:t>Innovation</w:t>
            </w:r>
            <w:r w:rsidRPr="00125D60">
              <w:rPr>
                <w:rFonts w:eastAsia="Times New Roman"/>
                <w:color w:val="000000"/>
                <w:sz w:val="20"/>
                <w:szCs w:val="20"/>
              </w:rPr>
              <w:t xml:space="preserve"> - Use design thinking and curiosity to identify creative solutions/ideas, experiment, explore multiple forward-thinking strategies, and apply knowledge to move to action.</w:t>
            </w:r>
          </w:p>
        </w:tc>
        <w:tc>
          <w:tcPr>
            <w:tcW w:w="0" w:type="auto"/>
            <w:tcBorders>
              <w:top w:val="nil"/>
              <w:left w:val="nil"/>
              <w:bottom w:val="single" w:sz="8" w:space="0" w:color="95B3D7"/>
              <w:right w:val="single" w:sz="8" w:space="0" w:color="95B3D7"/>
            </w:tcBorders>
            <w:shd w:val="clear" w:color="auto" w:fill="auto"/>
            <w:noWrap/>
            <w:vAlign w:val="center"/>
            <w:hideMark/>
          </w:tcPr>
          <w:p w14:paraId="40DA7955"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64%</w:t>
            </w:r>
          </w:p>
        </w:tc>
        <w:tc>
          <w:tcPr>
            <w:tcW w:w="0" w:type="auto"/>
            <w:tcBorders>
              <w:top w:val="nil"/>
              <w:left w:val="nil"/>
              <w:bottom w:val="single" w:sz="8" w:space="0" w:color="95B3D7"/>
              <w:right w:val="single" w:sz="8" w:space="0" w:color="95B3D7"/>
            </w:tcBorders>
            <w:shd w:val="clear" w:color="auto" w:fill="auto"/>
            <w:noWrap/>
            <w:vAlign w:val="center"/>
            <w:hideMark/>
          </w:tcPr>
          <w:p w14:paraId="186D7EFC"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40%</w:t>
            </w:r>
          </w:p>
        </w:tc>
      </w:tr>
      <w:tr w:rsidR="00CF0288" w:rsidRPr="00CF0288" w14:paraId="088EC013"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000000" w:fill="DBE5F1"/>
            <w:vAlign w:val="center"/>
            <w:hideMark/>
          </w:tcPr>
          <w:p w14:paraId="7F83C6ED" w14:textId="77777777" w:rsidR="00CF0288" w:rsidRPr="00125D60" w:rsidRDefault="00CF0288" w:rsidP="00CF0288">
            <w:pPr>
              <w:rPr>
                <w:rFonts w:eastAsia="Times New Roman"/>
                <w:color w:val="000000"/>
                <w:sz w:val="20"/>
                <w:szCs w:val="20"/>
              </w:rPr>
            </w:pPr>
            <w:r w:rsidRPr="00125D60">
              <w:rPr>
                <w:rFonts w:eastAsia="Times New Roman"/>
                <w:b/>
                <w:bCs/>
                <w:color w:val="000000"/>
                <w:sz w:val="20"/>
                <w:szCs w:val="20"/>
              </w:rPr>
              <w:t xml:space="preserve">Growth Mindset </w:t>
            </w:r>
            <w:r w:rsidRPr="00125D60">
              <w:rPr>
                <w:rFonts w:eastAsia="Times New Roman"/>
                <w:color w:val="000000"/>
                <w:sz w:val="20"/>
                <w:szCs w:val="20"/>
              </w:rPr>
              <w:t>- Ask questions and investigate the “why” behind issues. Actively listen. Appropriately challenge the status quo and gain new perspectives through interactions with various sources. Embrace feedback and demonstrate a persistent desire to learn, reflect and evolve.</w:t>
            </w:r>
          </w:p>
        </w:tc>
        <w:tc>
          <w:tcPr>
            <w:tcW w:w="0" w:type="auto"/>
            <w:tcBorders>
              <w:top w:val="nil"/>
              <w:left w:val="nil"/>
              <w:bottom w:val="single" w:sz="8" w:space="0" w:color="95B3D7"/>
              <w:right w:val="single" w:sz="8" w:space="0" w:color="95B3D7"/>
            </w:tcBorders>
            <w:shd w:val="clear" w:color="000000" w:fill="DBE5F1"/>
            <w:noWrap/>
            <w:vAlign w:val="center"/>
            <w:hideMark/>
          </w:tcPr>
          <w:p w14:paraId="7D7373B8"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77%</w:t>
            </w:r>
          </w:p>
        </w:tc>
        <w:tc>
          <w:tcPr>
            <w:tcW w:w="0" w:type="auto"/>
            <w:tcBorders>
              <w:top w:val="nil"/>
              <w:left w:val="nil"/>
              <w:bottom w:val="single" w:sz="8" w:space="0" w:color="95B3D7"/>
              <w:right w:val="single" w:sz="8" w:space="0" w:color="95B3D7"/>
            </w:tcBorders>
            <w:shd w:val="clear" w:color="000000" w:fill="DBE5F1"/>
            <w:noWrap/>
            <w:vAlign w:val="center"/>
            <w:hideMark/>
          </w:tcPr>
          <w:p w14:paraId="512B6356"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56%</w:t>
            </w:r>
          </w:p>
        </w:tc>
      </w:tr>
      <w:tr w:rsidR="00CF0288" w:rsidRPr="00CF0288" w14:paraId="30F061E2" w14:textId="77777777" w:rsidTr="004C3F1B">
        <w:trPr>
          <w:trHeight w:val="20"/>
        </w:trPr>
        <w:tc>
          <w:tcPr>
            <w:tcW w:w="0" w:type="auto"/>
            <w:tcBorders>
              <w:top w:val="nil"/>
              <w:left w:val="single" w:sz="8" w:space="0" w:color="95B3D7"/>
              <w:bottom w:val="single" w:sz="8" w:space="0" w:color="95B3D7"/>
              <w:right w:val="single" w:sz="8" w:space="0" w:color="95B3D7"/>
            </w:tcBorders>
            <w:shd w:val="clear" w:color="auto" w:fill="auto"/>
            <w:vAlign w:val="center"/>
            <w:hideMark/>
          </w:tcPr>
          <w:p w14:paraId="676B469B" w14:textId="77777777" w:rsidR="00CF0288" w:rsidRPr="00125D60" w:rsidRDefault="00CF0288" w:rsidP="00CF0288">
            <w:pPr>
              <w:rPr>
                <w:rFonts w:eastAsia="Times New Roman"/>
                <w:color w:val="000000"/>
                <w:sz w:val="20"/>
                <w:szCs w:val="20"/>
              </w:rPr>
            </w:pPr>
            <w:r w:rsidRPr="00125D60">
              <w:rPr>
                <w:rFonts w:eastAsia="Times New Roman"/>
                <w:b/>
                <w:bCs/>
                <w:color w:val="000000"/>
                <w:sz w:val="20"/>
                <w:szCs w:val="20"/>
              </w:rPr>
              <w:t>Values Driven</w:t>
            </w:r>
            <w:r w:rsidRPr="00125D60">
              <w:rPr>
                <w:rFonts w:eastAsia="Times New Roman"/>
                <w:color w:val="000000"/>
                <w:sz w:val="20"/>
                <w:szCs w:val="20"/>
              </w:rPr>
              <w:t xml:space="preserve"> - Identify and align interests, values and strengths to help self and others build meaningful personal lives, professional accomplishments, and responsible global citizenship.</w:t>
            </w:r>
          </w:p>
        </w:tc>
        <w:tc>
          <w:tcPr>
            <w:tcW w:w="0" w:type="auto"/>
            <w:tcBorders>
              <w:top w:val="nil"/>
              <w:left w:val="nil"/>
              <w:bottom w:val="single" w:sz="8" w:space="0" w:color="95B3D7"/>
              <w:right w:val="single" w:sz="8" w:space="0" w:color="95B3D7"/>
            </w:tcBorders>
            <w:shd w:val="clear" w:color="auto" w:fill="auto"/>
            <w:noWrap/>
            <w:vAlign w:val="center"/>
            <w:hideMark/>
          </w:tcPr>
          <w:p w14:paraId="1980A0DF" w14:textId="77777777" w:rsidR="00CF0288" w:rsidRPr="00D31964" w:rsidRDefault="00CF0288" w:rsidP="00CF0288">
            <w:pPr>
              <w:jc w:val="right"/>
              <w:rPr>
                <w:rFonts w:eastAsia="Times New Roman"/>
                <w:color w:val="000000"/>
                <w:sz w:val="20"/>
                <w:szCs w:val="20"/>
              </w:rPr>
            </w:pPr>
            <w:r w:rsidRPr="00D31964">
              <w:rPr>
                <w:rFonts w:eastAsia="Times New Roman"/>
                <w:color w:val="000000"/>
                <w:sz w:val="20"/>
                <w:szCs w:val="20"/>
              </w:rPr>
              <w:t>80%</w:t>
            </w:r>
          </w:p>
        </w:tc>
        <w:tc>
          <w:tcPr>
            <w:tcW w:w="0" w:type="auto"/>
            <w:tcBorders>
              <w:top w:val="nil"/>
              <w:left w:val="nil"/>
              <w:bottom w:val="single" w:sz="8" w:space="0" w:color="95B3D7"/>
              <w:right w:val="single" w:sz="8" w:space="0" w:color="95B3D7"/>
            </w:tcBorders>
            <w:shd w:val="clear" w:color="auto" w:fill="auto"/>
            <w:noWrap/>
            <w:vAlign w:val="center"/>
            <w:hideMark/>
          </w:tcPr>
          <w:p w14:paraId="76A84873" w14:textId="77777777" w:rsidR="00CF0288" w:rsidRPr="00D31964" w:rsidRDefault="00CF0288" w:rsidP="00CF0288">
            <w:pPr>
              <w:jc w:val="right"/>
              <w:rPr>
                <w:rFonts w:eastAsia="Times New Roman"/>
                <w:b/>
                <w:bCs/>
                <w:color w:val="000000"/>
                <w:sz w:val="20"/>
                <w:szCs w:val="20"/>
              </w:rPr>
            </w:pPr>
            <w:r w:rsidRPr="00D31964">
              <w:rPr>
                <w:rFonts w:eastAsia="Times New Roman"/>
                <w:b/>
                <w:bCs/>
                <w:color w:val="000000"/>
                <w:sz w:val="20"/>
                <w:szCs w:val="20"/>
              </w:rPr>
              <w:t>52%</w:t>
            </w:r>
          </w:p>
        </w:tc>
      </w:tr>
    </w:tbl>
    <w:p w14:paraId="3604DBDD" w14:textId="77777777" w:rsidR="00DA7BDF" w:rsidRPr="00F863B0" w:rsidRDefault="00DA7BDF">
      <w:pPr>
        <w:rPr>
          <w:rFonts w:eastAsiaTheme="majorEastAsia"/>
          <w:b/>
          <w:bCs/>
          <w:color w:val="365F91" w:themeColor="accent1" w:themeShade="BF"/>
          <w:sz w:val="28"/>
          <w:szCs w:val="28"/>
        </w:rPr>
      </w:pPr>
      <w:r w:rsidRPr="00F863B0">
        <w:rPr>
          <w:rFonts w:eastAsiaTheme="majorEastAsia"/>
          <w:b/>
          <w:bCs/>
          <w:color w:val="365F91" w:themeColor="accent1" w:themeShade="BF"/>
          <w:sz w:val="28"/>
          <w:szCs w:val="28"/>
        </w:rPr>
        <w:br w:type="page"/>
      </w:r>
    </w:p>
    <w:p w14:paraId="73F60DB0" w14:textId="77777777" w:rsidR="0062294E" w:rsidRPr="00F863B0" w:rsidRDefault="0062294E">
      <w:pPr>
        <w:rPr>
          <w:rFonts w:eastAsiaTheme="majorEastAsia"/>
          <w:b/>
          <w:bCs/>
          <w:color w:val="365F91" w:themeColor="accent1" w:themeShade="BF"/>
          <w:sz w:val="28"/>
          <w:szCs w:val="28"/>
        </w:rPr>
      </w:pPr>
    </w:p>
    <w:p w14:paraId="20F8ACA8" w14:textId="2D87E26E" w:rsidR="002A65B5" w:rsidRPr="00F863B0" w:rsidRDefault="002A65B5" w:rsidP="002C4D5F">
      <w:pPr>
        <w:pStyle w:val="Heading1"/>
        <w:rPr>
          <w:rFonts w:ascii="Times New Roman" w:hAnsi="Times New Roman" w:cs="Times New Roman"/>
        </w:rPr>
      </w:pPr>
      <w:r w:rsidRPr="00F863B0">
        <w:rPr>
          <w:rFonts w:ascii="Times New Roman" w:hAnsi="Times New Roman" w:cs="Times New Roman"/>
        </w:rPr>
        <w:t>Out-of-Class Experiences</w:t>
      </w:r>
      <w:r w:rsidR="00D33C39" w:rsidRPr="00F863B0">
        <w:rPr>
          <w:rFonts w:ascii="Times New Roman" w:hAnsi="Times New Roman" w:cs="Times New Roman"/>
        </w:rPr>
        <w:t xml:space="preserve"> – Undergraduate and Law</w:t>
      </w:r>
    </w:p>
    <w:p w14:paraId="5D050F62" w14:textId="76A6B9F5" w:rsidR="00066C6F" w:rsidRPr="00F863B0" w:rsidRDefault="00066C6F" w:rsidP="00066C6F">
      <w:pPr>
        <w:rPr>
          <w:sz w:val="22"/>
          <w:szCs w:val="22"/>
        </w:rPr>
      </w:pPr>
      <w:r w:rsidRPr="00F863B0">
        <w:rPr>
          <w:sz w:val="22"/>
          <w:szCs w:val="22"/>
        </w:rPr>
        <w:t>Those saying “</w:t>
      </w:r>
      <w:r w:rsidR="00AA66C1" w:rsidRPr="00F863B0">
        <w:rPr>
          <w:sz w:val="22"/>
          <w:szCs w:val="22"/>
        </w:rPr>
        <w:t>agree</w:t>
      </w:r>
      <w:r w:rsidRPr="00F863B0">
        <w:rPr>
          <w:sz w:val="22"/>
          <w:szCs w:val="22"/>
        </w:rPr>
        <w:t>” or “strong</w:t>
      </w:r>
      <w:r w:rsidR="00AA66C1" w:rsidRPr="00F863B0">
        <w:rPr>
          <w:sz w:val="22"/>
          <w:szCs w:val="22"/>
        </w:rPr>
        <w:t>ly agree</w:t>
      </w:r>
      <w:r w:rsidRPr="00F863B0">
        <w:rPr>
          <w:sz w:val="22"/>
          <w:szCs w:val="22"/>
        </w:rPr>
        <w:t>”</w:t>
      </w:r>
    </w:p>
    <w:tbl>
      <w:tblPr>
        <w:tblStyle w:val="GridTable4-Accent11"/>
        <w:tblW w:w="9350" w:type="dxa"/>
        <w:tblLook w:val="04A0" w:firstRow="1" w:lastRow="0" w:firstColumn="1" w:lastColumn="0" w:noHBand="0" w:noVBand="1"/>
      </w:tblPr>
      <w:tblGrid>
        <w:gridCol w:w="5665"/>
        <w:gridCol w:w="798"/>
        <w:gridCol w:w="715"/>
        <w:gridCol w:w="663"/>
        <w:gridCol w:w="704"/>
        <w:gridCol w:w="805"/>
      </w:tblGrid>
      <w:tr w:rsidR="00A3227C" w:rsidRPr="00F863B0" w14:paraId="50AA4F9A" w14:textId="30FD3A34" w:rsidTr="002C18F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5" w:type="dxa"/>
            <w:hideMark/>
          </w:tcPr>
          <w:p w14:paraId="65794E1A" w14:textId="77777777" w:rsidR="00A3227C" w:rsidRPr="00F863B0" w:rsidRDefault="00A3227C" w:rsidP="001539EB">
            <w:pPr>
              <w:rPr>
                <w:rFonts w:eastAsia="Times New Roman"/>
                <w:sz w:val="20"/>
                <w:szCs w:val="20"/>
              </w:rPr>
            </w:pPr>
          </w:p>
        </w:tc>
        <w:tc>
          <w:tcPr>
            <w:tcW w:w="798" w:type="dxa"/>
          </w:tcPr>
          <w:p w14:paraId="4B0B5964" w14:textId="5FAA8B26" w:rsidR="00A3227C" w:rsidRPr="00F863B0" w:rsidRDefault="00A3227C" w:rsidP="001539EB">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2018</w:t>
            </w:r>
          </w:p>
        </w:tc>
        <w:tc>
          <w:tcPr>
            <w:tcW w:w="715" w:type="dxa"/>
          </w:tcPr>
          <w:p w14:paraId="0FB47F5B" w14:textId="1147F973" w:rsidR="00A3227C" w:rsidRPr="00F863B0" w:rsidRDefault="00A3227C" w:rsidP="001539EB">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2020</w:t>
            </w:r>
          </w:p>
        </w:tc>
        <w:tc>
          <w:tcPr>
            <w:tcW w:w="663" w:type="dxa"/>
            <w:noWrap/>
            <w:hideMark/>
          </w:tcPr>
          <w:p w14:paraId="5A30199F" w14:textId="1F475C81" w:rsidR="00A3227C" w:rsidRPr="00F863B0" w:rsidRDefault="00A3227C" w:rsidP="001539EB">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2021</w:t>
            </w:r>
          </w:p>
        </w:tc>
        <w:tc>
          <w:tcPr>
            <w:tcW w:w="704" w:type="dxa"/>
          </w:tcPr>
          <w:p w14:paraId="26386A31" w14:textId="327BADDF" w:rsidR="00A3227C" w:rsidRPr="00F863B0" w:rsidRDefault="00A3227C" w:rsidP="001539EB">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2022</w:t>
            </w:r>
          </w:p>
        </w:tc>
        <w:tc>
          <w:tcPr>
            <w:tcW w:w="805" w:type="dxa"/>
          </w:tcPr>
          <w:p w14:paraId="7DAEAA96" w14:textId="4653DF5C" w:rsidR="00A3227C" w:rsidRPr="00F863B0" w:rsidRDefault="002C18F7" w:rsidP="001539EB">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2023</w:t>
            </w:r>
          </w:p>
        </w:tc>
      </w:tr>
      <w:tr w:rsidR="002C18F7" w:rsidRPr="00F863B0" w14:paraId="18584783" w14:textId="132F2468" w:rsidTr="002C18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30BCB3AB" w14:textId="4754CC7A" w:rsidR="002C18F7" w:rsidRPr="00F863B0" w:rsidRDefault="002C18F7" w:rsidP="002C18F7">
            <w:pPr>
              <w:rPr>
                <w:rFonts w:eastAsia="Times New Roman"/>
                <w:color w:val="000000"/>
                <w:sz w:val="22"/>
                <w:szCs w:val="22"/>
              </w:rPr>
            </w:pPr>
            <w:r w:rsidRPr="00F863B0">
              <w:rPr>
                <w:rFonts w:eastAsia="Times New Roman"/>
                <w:color w:val="000000"/>
                <w:sz w:val="22"/>
                <w:szCs w:val="22"/>
              </w:rPr>
              <w:t>My out-of-class experiences have helped me connect what I have learned in the classroom with life events.</w:t>
            </w:r>
          </w:p>
        </w:tc>
        <w:tc>
          <w:tcPr>
            <w:tcW w:w="798" w:type="dxa"/>
          </w:tcPr>
          <w:p w14:paraId="2A2A94BB" w14:textId="2CA90E64"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74%</w:t>
            </w:r>
          </w:p>
        </w:tc>
        <w:tc>
          <w:tcPr>
            <w:tcW w:w="715" w:type="dxa"/>
          </w:tcPr>
          <w:p w14:paraId="3A31F5F8" w14:textId="1139708B"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70%</w:t>
            </w:r>
          </w:p>
        </w:tc>
        <w:tc>
          <w:tcPr>
            <w:tcW w:w="663" w:type="dxa"/>
            <w:noWrap/>
            <w:hideMark/>
          </w:tcPr>
          <w:p w14:paraId="4CEA6C23" w14:textId="7C1E871A"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65%</w:t>
            </w:r>
          </w:p>
        </w:tc>
        <w:tc>
          <w:tcPr>
            <w:tcW w:w="704" w:type="dxa"/>
          </w:tcPr>
          <w:p w14:paraId="3A110496" w14:textId="4DCA02E0"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72%</w:t>
            </w:r>
          </w:p>
        </w:tc>
        <w:tc>
          <w:tcPr>
            <w:tcW w:w="805" w:type="dxa"/>
          </w:tcPr>
          <w:p w14:paraId="12947097" w14:textId="1CEC624A"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68%</w:t>
            </w:r>
          </w:p>
        </w:tc>
      </w:tr>
      <w:tr w:rsidR="002C18F7" w:rsidRPr="00F863B0" w14:paraId="0C833719" w14:textId="643D7233" w:rsidTr="002C18F7">
        <w:trPr>
          <w:trHeight w:val="29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0DBC32CD" w14:textId="77777777" w:rsidR="002C18F7" w:rsidRPr="00F863B0" w:rsidRDefault="002C18F7" w:rsidP="002C18F7">
            <w:pPr>
              <w:rPr>
                <w:rFonts w:eastAsia="Times New Roman"/>
                <w:color w:val="000000"/>
                <w:sz w:val="22"/>
                <w:szCs w:val="22"/>
              </w:rPr>
            </w:pPr>
            <w:r w:rsidRPr="00F863B0">
              <w:rPr>
                <w:rFonts w:eastAsia="Times New Roman"/>
                <w:color w:val="000000"/>
                <w:sz w:val="22"/>
                <w:szCs w:val="22"/>
              </w:rPr>
              <w:t>My out-of-class experiences have had a positive influence on my intellectual growth.</w:t>
            </w:r>
          </w:p>
        </w:tc>
        <w:tc>
          <w:tcPr>
            <w:tcW w:w="798" w:type="dxa"/>
          </w:tcPr>
          <w:p w14:paraId="022F558D" w14:textId="6C99E725" w:rsidR="002C18F7" w:rsidRPr="00F863B0" w:rsidRDefault="002C18F7" w:rsidP="002C18F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p>
        </w:tc>
        <w:tc>
          <w:tcPr>
            <w:tcW w:w="715" w:type="dxa"/>
          </w:tcPr>
          <w:p w14:paraId="0FE0EBD4" w14:textId="639F4E13" w:rsidR="002C18F7" w:rsidRPr="00F863B0" w:rsidRDefault="002C18F7" w:rsidP="002C18F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80%</w:t>
            </w:r>
          </w:p>
        </w:tc>
        <w:tc>
          <w:tcPr>
            <w:tcW w:w="663" w:type="dxa"/>
            <w:noWrap/>
            <w:hideMark/>
          </w:tcPr>
          <w:p w14:paraId="74A8AFE2" w14:textId="64B1B105" w:rsidR="002C18F7" w:rsidRPr="00F863B0" w:rsidRDefault="002C18F7" w:rsidP="002C18F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77%</w:t>
            </w:r>
          </w:p>
        </w:tc>
        <w:tc>
          <w:tcPr>
            <w:tcW w:w="704" w:type="dxa"/>
          </w:tcPr>
          <w:p w14:paraId="5DE34FB1" w14:textId="59DD346C" w:rsidR="002C18F7" w:rsidRPr="00F863B0" w:rsidRDefault="002C18F7" w:rsidP="002C18F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78%</w:t>
            </w:r>
          </w:p>
        </w:tc>
        <w:tc>
          <w:tcPr>
            <w:tcW w:w="805" w:type="dxa"/>
          </w:tcPr>
          <w:p w14:paraId="24530CEF" w14:textId="33837A3D" w:rsidR="002C18F7" w:rsidRPr="00F863B0" w:rsidRDefault="002C18F7" w:rsidP="002C18F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77%</w:t>
            </w:r>
          </w:p>
        </w:tc>
      </w:tr>
      <w:tr w:rsidR="002C18F7" w:rsidRPr="00F863B0" w14:paraId="085CEBFA" w14:textId="08481864" w:rsidTr="002C18F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20E5744E" w14:textId="77777777" w:rsidR="002C18F7" w:rsidRPr="00F863B0" w:rsidRDefault="002C18F7" w:rsidP="002C18F7">
            <w:pPr>
              <w:rPr>
                <w:rFonts w:eastAsia="Times New Roman"/>
                <w:color w:val="000000"/>
                <w:sz w:val="22"/>
                <w:szCs w:val="22"/>
              </w:rPr>
            </w:pPr>
            <w:r w:rsidRPr="00F863B0">
              <w:rPr>
                <w:rFonts w:eastAsia="Times New Roman"/>
                <w:color w:val="000000"/>
                <w:sz w:val="22"/>
                <w:szCs w:val="22"/>
              </w:rPr>
              <w:t>My out-of-class experiences have had a positive influence on my personal growth.</w:t>
            </w:r>
          </w:p>
        </w:tc>
        <w:tc>
          <w:tcPr>
            <w:tcW w:w="798" w:type="dxa"/>
          </w:tcPr>
          <w:p w14:paraId="45FF7D21" w14:textId="674567F5"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715" w:type="dxa"/>
          </w:tcPr>
          <w:p w14:paraId="46184264" w14:textId="718316FA"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82%</w:t>
            </w:r>
          </w:p>
        </w:tc>
        <w:tc>
          <w:tcPr>
            <w:tcW w:w="663" w:type="dxa"/>
            <w:noWrap/>
            <w:hideMark/>
          </w:tcPr>
          <w:p w14:paraId="594C5F4F" w14:textId="39CE9ADF"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c>
          <w:tcPr>
            <w:tcW w:w="704" w:type="dxa"/>
          </w:tcPr>
          <w:p w14:paraId="0B31B233" w14:textId="16310667"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81%</w:t>
            </w:r>
          </w:p>
        </w:tc>
        <w:tc>
          <w:tcPr>
            <w:tcW w:w="805" w:type="dxa"/>
          </w:tcPr>
          <w:p w14:paraId="50DC6182" w14:textId="55F54954" w:rsidR="002C18F7" w:rsidRPr="00F863B0" w:rsidRDefault="002C18F7" w:rsidP="002C18F7">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79%</w:t>
            </w:r>
          </w:p>
        </w:tc>
      </w:tr>
    </w:tbl>
    <w:p w14:paraId="60F0A1C6" w14:textId="2F6A8B9B" w:rsidR="00AA2BC2" w:rsidRPr="00F863B0" w:rsidRDefault="00AA2BC2" w:rsidP="0067233A"/>
    <w:p w14:paraId="68DC5C73" w14:textId="56C7460B" w:rsidR="00AA2BC2" w:rsidRPr="00F863B0" w:rsidRDefault="00DA4EC3" w:rsidP="002C4D5F">
      <w:pPr>
        <w:pStyle w:val="Heading1"/>
        <w:rPr>
          <w:rFonts w:ascii="Times New Roman" w:hAnsi="Times New Roman" w:cs="Times New Roman"/>
        </w:rPr>
      </w:pPr>
      <w:bookmarkStart w:id="6" w:name="_Services"/>
      <w:bookmarkEnd w:id="6"/>
      <w:r w:rsidRPr="00F863B0">
        <w:rPr>
          <w:rFonts w:ascii="Times New Roman" w:hAnsi="Times New Roman" w:cs="Times New Roman"/>
        </w:rPr>
        <w:t>Services</w:t>
      </w:r>
      <w:r w:rsidR="00D33C39" w:rsidRPr="00F863B0">
        <w:rPr>
          <w:rFonts w:ascii="Times New Roman" w:hAnsi="Times New Roman" w:cs="Times New Roman"/>
        </w:rPr>
        <w:t xml:space="preserve"> – All Students</w:t>
      </w:r>
    </w:p>
    <w:p w14:paraId="226EAEBA" w14:textId="30E89CB2" w:rsidR="00AA66C1" w:rsidRPr="00F863B0" w:rsidRDefault="00AA66C1" w:rsidP="00AA2BC2">
      <w:pPr>
        <w:rPr>
          <w:sz w:val="22"/>
          <w:szCs w:val="22"/>
        </w:rPr>
      </w:pPr>
      <w:r w:rsidRPr="00F863B0">
        <w:rPr>
          <w:sz w:val="22"/>
          <w:szCs w:val="22"/>
        </w:rPr>
        <w:t>Those saying “dissatisfied” or “very dissatisfied”</w:t>
      </w:r>
    </w:p>
    <w:tbl>
      <w:tblPr>
        <w:tblStyle w:val="GridTable4-Accent11"/>
        <w:tblW w:w="8030" w:type="dxa"/>
        <w:tblLook w:val="04A0" w:firstRow="1" w:lastRow="0" w:firstColumn="1" w:lastColumn="0" w:noHBand="0" w:noVBand="1"/>
      </w:tblPr>
      <w:tblGrid>
        <w:gridCol w:w="4190"/>
        <w:gridCol w:w="960"/>
        <w:gridCol w:w="960"/>
        <w:gridCol w:w="960"/>
        <w:gridCol w:w="960"/>
      </w:tblGrid>
      <w:tr w:rsidR="002C18F7" w:rsidRPr="00F863B0" w14:paraId="70A19113" w14:textId="61EA22BE" w:rsidTr="002C18F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hideMark/>
          </w:tcPr>
          <w:p w14:paraId="3EF09323" w14:textId="77777777" w:rsidR="002C18F7" w:rsidRPr="00F863B0" w:rsidRDefault="002C18F7" w:rsidP="00C411F2">
            <w:pPr>
              <w:rPr>
                <w:rFonts w:eastAsia="Times New Roman"/>
                <w:sz w:val="20"/>
                <w:szCs w:val="20"/>
              </w:rPr>
            </w:pPr>
            <w:bookmarkStart w:id="7" w:name="_Hlk136862193"/>
          </w:p>
        </w:tc>
        <w:tc>
          <w:tcPr>
            <w:tcW w:w="960" w:type="dxa"/>
          </w:tcPr>
          <w:p w14:paraId="058E285F" w14:textId="0701DA7F" w:rsidR="002C18F7" w:rsidRPr="00F863B0" w:rsidRDefault="002C18F7" w:rsidP="00C411F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2020</w:t>
            </w:r>
          </w:p>
        </w:tc>
        <w:tc>
          <w:tcPr>
            <w:tcW w:w="960" w:type="dxa"/>
            <w:noWrap/>
            <w:hideMark/>
          </w:tcPr>
          <w:p w14:paraId="551C7758" w14:textId="77777777" w:rsidR="002C18F7" w:rsidRPr="00F863B0" w:rsidRDefault="002C18F7" w:rsidP="00C411F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2021</w:t>
            </w:r>
          </w:p>
        </w:tc>
        <w:tc>
          <w:tcPr>
            <w:tcW w:w="960" w:type="dxa"/>
          </w:tcPr>
          <w:p w14:paraId="5982F7AA" w14:textId="2A840379" w:rsidR="002C18F7" w:rsidRPr="00F863B0" w:rsidRDefault="002C18F7" w:rsidP="00C411F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2022</w:t>
            </w:r>
          </w:p>
        </w:tc>
        <w:tc>
          <w:tcPr>
            <w:tcW w:w="960" w:type="dxa"/>
          </w:tcPr>
          <w:p w14:paraId="6E43B21B" w14:textId="278C2F21" w:rsidR="002C18F7" w:rsidRPr="00F863B0" w:rsidRDefault="002C18F7" w:rsidP="00C411F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2023</w:t>
            </w:r>
          </w:p>
        </w:tc>
      </w:tr>
      <w:bookmarkEnd w:id="7"/>
      <w:tr w:rsidR="004C6675" w:rsidRPr="00F863B0" w14:paraId="3B117566" w14:textId="1991321D"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01478BA7"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Student Financial Planning</w:t>
            </w:r>
          </w:p>
        </w:tc>
        <w:tc>
          <w:tcPr>
            <w:tcW w:w="960" w:type="dxa"/>
          </w:tcPr>
          <w:p w14:paraId="07B0E16B" w14:textId="6D27E392"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19%</w:t>
            </w:r>
          </w:p>
        </w:tc>
        <w:tc>
          <w:tcPr>
            <w:tcW w:w="960" w:type="dxa"/>
            <w:noWrap/>
            <w:hideMark/>
          </w:tcPr>
          <w:p w14:paraId="1A8142DB"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15%</w:t>
            </w:r>
          </w:p>
        </w:tc>
        <w:tc>
          <w:tcPr>
            <w:tcW w:w="960" w:type="dxa"/>
          </w:tcPr>
          <w:p w14:paraId="699EC96F" w14:textId="258614F9"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17%</w:t>
            </w:r>
          </w:p>
        </w:tc>
        <w:tc>
          <w:tcPr>
            <w:tcW w:w="960" w:type="dxa"/>
          </w:tcPr>
          <w:p w14:paraId="723C3DF3" w14:textId="7ABD1C5B"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15%</w:t>
            </w:r>
          </w:p>
        </w:tc>
      </w:tr>
      <w:tr w:rsidR="004C6675" w:rsidRPr="00F863B0" w14:paraId="663B7C3B" w14:textId="219ED727" w:rsidTr="004C6675">
        <w:trPr>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27D19CB4"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Student Accounts</w:t>
            </w:r>
          </w:p>
        </w:tc>
        <w:tc>
          <w:tcPr>
            <w:tcW w:w="960" w:type="dxa"/>
          </w:tcPr>
          <w:p w14:paraId="6E67B42E" w14:textId="2E52430A"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w:t>
            </w:r>
          </w:p>
        </w:tc>
        <w:tc>
          <w:tcPr>
            <w:tcW w:w="960" w:type="dxa"/>
            <w:noWrap/>
            <w:hideMark/>
          </w:tcPr>
          <w:p w14:paraId="45E1972C" w14:textId="777777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5%</w:t>
            </w:r>
          </w:p>
        </w:tc>
        <w:tc>
          <w:tcPr>
            <w:tcW w:w="960" w:type="dxa"/>
          </w:tcPr>
          <w:p w14:paraId="005B98D1" w14:textId="23DF4A08"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w:t>
            </w:r>
          </w:p>
        </w:tc>
        <w:tc>
          <w:tcPr>
            <w:tcW w:w="960" w:type="dxa"/>
          </w:tcPr>
          <w:p w14:paraId="65B0C969" w14:textId="43F5D302"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6%</w:t>
            </w:r>
          </w:p>
        </w:tc>
      </w:tr>
      <w:tr w:rsidR="004C6675" w:rsidRPr="00F863B0" w14:paraId="20967D39" w14:textId="6521C2E8"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1319C511"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Disability Services</w:t>
            </w:r>
          </w:p>
        </w:tc>
        <w:tc>
          <w:tcPr>
            <w:tcW w:w="960" w:type="dxa"/>
          </w:tcPr>
          <w:p w14:paraId="67AA73FA" w14:textId="24E298CC"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14%</w:t>
            </w:r>
          </w:p>
        </w:tc>
        <w:tc>
          <w:tcPr>
            <w:tcW w:w="960" w:type="dxa"/>
            <w:noWrap/>
            <w:hideMark/>
          </w:tcPr>
          <w:p w14:paraId="379BDB77"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w:t>
            </w:r>
          </w:p>
        </w:tc>
        <w:tc>
          <w:tcPr>
            <w:tcW w:w="960" w:type="dxa"/>
          </w:tcPr>
          <w:p w14:paraId="24ACC4E1" w14:textId="4827E9E0"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17%</w:t>
            </w:r>
          </w:p>
        </w:tc>
        <w:tc>
          <w:tcPr>
            <w:tcW w:w="960" w:type="dxa"/>
          </w:tcPr>
          <w:p w14:paraId="5B3F199E" w14:textId="48ACC89F"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8%</w:t>
            </w:r>
          </w:p>
        </w:tc>
      </w:tr>
      <w:tr w:rsidR="004C6675" w:rsidRPr="00F863B0" w14:paraId="0E7F38AC" w14:textId="00C43044" w:rsidTr="004C6675">
        <w:trPr>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484EC527"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Counseling Center</w:t>
            </w:r>
          </w:p>
        </w:tc>
        <w:tc>
          <w:tcPr>
            <w:tcW w:w="960" w:type="dxa"/>
          </w:tcPr>
          <w:p w14:paraId="59FB1B3B" w14:textId="240C8C7F"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18%</w:t>
            </w:r>
          </w:p>
        </w:tc>
        <w:tc>
          <w:tcPr>
            <w:tcW w:w="960" w:type="dxa"/>
            <w:noWrap/>
            <w:hideMark/>
          </w:tcPr>
          <w:p w14:paraId="2219F80B" w14:textId="777777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11%</w:t>
            </w:r>
          </w:p>
        </w:tc>
        <w:tc>
          <w:tcPr>
            <w:tcW w:w="960" w:type="dxa"/>
          </w:tcPr>
          <w:p w14:paraId="4668D233" w14:textId="3E440F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25%</w:t>
            </w:r>
          </w:p>
        </w:tc>
        <w:tc>
          <w:tcPr>
            <w:tcW w:w="960" w:type="dxa"/>
          </w:tcPr>
          <w:p w14:paraId="017C4C64" w14:textId="27994DE3"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21%</w:t>
            </w:r>
          </w:p>
        </w:tc>
      </w:tr>
      <w:tr w:rsidR="004C6675" w:rsidRPr="00F863B0" w14:paraId="407E5CDD" w14:textId="3401608F"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41ADCA18"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Professional and Career Development Services</w:t>
            </w:r>
          </w:p>
        </w:tc>
        <w:tc>
          <w:tcPr>
            <w:tcW w:w="960" w:type="dxa"/>
          </w:tcPr>
          <w:p w14:paraId="3197AE9C" w14:textId="1076BB6E"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11%</w:t>
            </w:r>
          </w:p>
        </w:tc>
        <w:tc>
          <w:tcPr>
            <w:tcW w:w="960" w:type="dxa"/>
            <w:noWrap/>
            <w:hideMark/>
          </w:tcPr>
          <w:p w14:paraId="74F99680"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w:t>
            </w:r>
          </w:p>
        </w:tc>
        <w:tc>
          <w:tcPr>
            <w:tcW w:w="960" w:type="dxa"/>
          </w:tcPr>
          <w:p w14:paraId="2248219F" w14:textId="541220F2"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w:t>
            </w:r>
          </w:p>
        </w:tc>
        <w:tc>
          <w:tcPr>
            <w:tcW w:w="960" w:type="dxa"/>
          </w:tcPr>
          <w:p w14:paraId="33E211CC" w14:textId="3F4DB3F0"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9%</w:t>
            </w:r>
          </w:p>
        </w:tc>
      </w:tr>
      <w:tr w:rsidR="004C6675" w:rsidRPr="00F863B0" w14:paraId="4BF94EDB" w14:textId="442DDF09" w:rsidTr="004C6675">
        <w:trPr>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4ABD6C71"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Information Technology Services (ITS)</w:t>
            </w:r>
          </w:p>
        </w:tc>
        <w:tc>
          <w:tcPr>
            <w:tcW w:w="960" w:type="dxa"/>
          </w:tcPr>
          <w:p w14:paraId="78741174" w14:textId="360135E4"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15%</w:t>
            </w:r>
          </w:p>
        </w:tc>
        <w:tc>
          <w:tcPr>
            <w:tcW w:w="960" w:type="dxa"/>
            <w:noWrap/>
            <w:hideMark/>
          </w:tcPr>
          <w:p w14:paraId="7BDBB3DC" w14:textId="777777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12%</w:t>
            </w:r>
          </w:p>
        </w:tc>
        <w:tc>
          <w:tcPr>
            <w:tcW w:w="960" w:type="dxa"/>
          </w:tcPr>
          <w:p w14:paraId="1F3C836E" w14:textId="5686C026"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18%</w:t>
            </w:r>
          </w:p>
        </w:tc>
        <w:tc>
          <w:tcPr>
            <w:tcW w:w="960" w:type="dxa"/>
          </w:tcPr>
          <w:p w14:paraId="2ED23CC7" w14:textId="22FCDA0D"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11%</w:t>
            </w:r>
          </w:p>
        </w:tc>
      </w:tr>
      <w:tr w:rsidR="004C6675" w:rsidRPr="00F863B0" w14:paraId="7A1F23F9" w14:textId="092A0C32"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3653091E"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Student Health</w:t>
            </w:r>
          </w:p>
        </w:tc>
        <w:tc>
          <w:tcPr>
            <w:tcW w:w="960" w:type="dxa"/>
          </w:tcPr>
          <w:p w14:paraId="72236600" w14:textId="677D37E1"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26%</w:t>
            </w:r>
          </w:p>
        </w:tc>
        <w:tc>
          <w:tcPr>
            <w:tcW w:w="960" w:type="dxa"/>
            <w:noWrap/>
            <w:hideMark/>
          </w:tcPr>
          <w:p w14:paraId="2C778EB3"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13%</w:t>
            </w:r>
          </w:p>
        </w:tc>
        <w:tc>
          <w:tcPr>
            <w:tcW w:w="960" w:type="dxa"/>
          </w:tcPr>
          <w:p w14:paraId="3510D9FB" w14:textId="0A8662A6"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15%</w:t>
            </w:r>
          </w:p>
        </w:tc>
        <w:tc>
          <w:tcPr>
            <w:tcW w:w="960" w:type="dxa"/>
          </w:tcPr>
          <w:p w14:paraId="2D229F66" w14:textId="5945F2B9"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18%</w:t>
            </w:r>
          </w:p>
        </w:tc>
      </w:tr>
      <w:tr w:rsidR="004C6675" w:rsidRPr="00F863B0" w14:paraId="3C06279E" w14:textId="32545FDC" w:rsidTr="004C6675">
        <w:trPr>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17B413CD"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Academic Success</w:t>
            </w:r>
          </w:p>
        </w:tc>
        <w:tc>
          <w:tcPr>
            <w:tcW w:w="960" w:type="dxa"/>
          </w:tcPr>
          <w:p w14:paraId="6CDCE3AF" w14:textId="49D59A9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w:t>
            </w:r>
          </w:p>
        </w:tc>
        <w:tc>
          <w:tcPr>
            <w:tcW w:w="960" w:type="dxa"/>
            <w:noWrap/>
            <w:hideMark/>
          </w:tcPr>
          <w:p w14:paraId="2A39E3CF" w14:textId="777777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6%</w:t>
            </w:r>
          </w:p>
        </w:tc>
        <w:tc>
          <w:tcPr>
            <w:tcW w:w="960" w:type="dxa"/>
          </w:tcPr>
          <w:p w14:paraId="5B3796CC" w14:textId="608342E9"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w:t>
            </w:r>
          </w:p>
        </w:tc>
        <w:tc>
          <w:tcPr>
            <w:tcW w:w="960" w:type="dxa"/>
          </w:tcPr>
          <w:p w14:paraId="69EE500A" w14:textId="6B7D806A"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5%</w:t>
            </w:r>
          </w:p>
        </w:tc>
      </w:tr>
      <w:tr w:rsidR="004C6675" w:rsidRPr="00F863B0" w14:paraId="4115722F" w14:textId="4AFE7EC9"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532AB948"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Registrar</w:t>
            </w:r>
          </w:p>
        </w:tc>
        <w:tc>
          <w:tcPr>
            <w:tcW w:w="960" w:type="dxa"/>
          </w:tcPr>
          <w:p w14:paraId="1E6B8827" w14:textId="22986341"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w:t>
            </w:r>
          </w:p>
        </w:tc>
        <w:tc>
          <w:tcPr>
            <w:tcW w:w="960" w:type="dxa"/>
            <w:noWrap/>
            <w:hideMark/>
          </w:tcPr>
          <w:p w14:paraId="524F697D"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w:t>
            </w:r>
          </w:p>
        </w:tc>
        <w:tc>
          <w:tcPr>
            <w:tcW w:w="960" w:type="dxa"/>
          </w:tcPr>
          <w:p w14:paraId="61AAF785" w14:textId="26AABEDC"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7%</w:t>
            </w:r>
          </w:p>
        </w:tc>
        <w:tc>
          <w:tcPr>
            <w:tcW w:w="960" w:type="dxa"/>
          </w:tcPr>
          <w:p w14:paraId="2052B665" w14:textId="48B46136"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6%</w:t>
            </w:r>
          </w:p>
        </w:tc>
      </w:tr>
      <w:tr w:rsidR="004C6675" w:rsidRPr="00F863B0" w14:paraId="2826130B" w14:textId="478B6EFC" w:rsidTr="004C6675">
        <w:trPr>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6ECA54AE"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Residence Life</w:t>
            </w:r>
          </w:p>
        </w:tc>
        <w:tc>
          <w:tcPr>
            <w:tcW w:w="960" w:type="dxa"/>
          </w:tcPr>
          <w:p w14:paraId="7DBDB07A" w14:textId="4B248AA1"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24%</w:t>
            </w:r>
          </w:p>
        </w:tc>
        <w:tc>
          <w:tcPr>
            <w:tcW w:w="960" w:type="dxa"/>
            <w:noWrap/>
            <w:hideMark/>
          </w:tcPr>
          <w:p w14:paraId="4CB31E42" w14:textId="777777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16%</w:t>
            </w:r>
          </w:p>
        </w:tc>
        <w:tc>
          <w:tcPr>
            <w:tcW w:w="960" w:type="dxa"/>
          </w:tcPr>
          <w:p w14:paraId="528BC3A4" w14:textId="7F68CC12"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18%</w:t>
            </w:r>
          </w:p>
        </w:tc>
        <w:tc>
          <w:tcPr>
            <w:tcW w:w="960" w:type="dxa"/>
          </w:tcPr>
          <w:p w14:paraId="4B2D939C" w14:textId="4B023473"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18%</w:t>
            </w:r>
          </w:p>
        </w:tc>
      </w:tr>
      <w:tr w:rsidR="004C6675" w:rsidRPr="00F863B0" w14:paraId="277BFA77" w14:textId="11B46525"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57B54BA3"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Cowles Library Services</w:t>
            </w:r>
          </w:p>
        </w:tc>
        <w:tc>
          <w:tcPr>
            <w:tcW w:w="960" w:type="dxa"/>
          </w:tcPr>
          <w:p w14:paraId="257A79D1" w14:textId="53E73068"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w:t>
            </w:r>
          </w:p>
        </w:tc>
        <w:tc>
          <w:tcPr>
            <w:tcW w:w="960" w:type="dxa"/>
            <w:noWrap/>
            <w:hideMark/>
          </w:tcPr>
          <w:p w14:paraId="2A002297"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3%</w:t>
            </w:r>
          </w:p>
        </w:tc>
        <w:tc>
          <w:tcPr>
            <w:tcW w:w="960" w:type="dxa"/>
          </w:tcPr>
          <w:p w14:paraId="2E94B025" w14:textId="7269B9AF"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w:t>
            </w:r>
          </w:p>
        </w:tc>
        <w:tc>
          <w:tcPr>
            <w:tcW w:w="960" w:type="dxa"/>
          </w:tcPr>
          <w:p w14:paraId="5098FDA1" w14:textId="2EA305D5"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1%</w:t>
            </w:r>
          </w:p>
        </w:tc>
      </w:tr>
      <w:tr w:rsidR="004C6675" w:rsidRPr="00F863B0" w14:paraId="0FC7AA99" w14:textId="02D7D84D" w:rsidTr="004C6675">
        <w:trPr>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5A447215"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Public Safety</w:t>
            </w:r>
          </w:p>
        </w:tc>
        <w:tc>
          <w:tcPr>
            <w:tcW w:w="960" w:type="dxa"/>
            <w:vAlign w:val="center"/>
          </w:tcPr>
          <w:p w14:paraId="05BAD6D7" w14:textId="6738F18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NA</w:t>
            </w:r>
          </w:p>
        </w:tc>
        <w:tc>
          <w:tcPr>
            <w:tcW w:w="960" w:type="dxa"/>
            <w:noWrap/>
            <w:vAlign w:val="center"/>
            <w:hideMark/>
          </w:tcPr>
          <w:p w14:paraId="485373E0" w14:textId="77777777"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14%</w:t>
            </w:r>
          </w:p>
        </w:tc>
        <w:tc>
          <w:tcPr>
            <w:tcW w:w="960" w:type="dxa"/>
          </w:tcPr>
          <w:p w14:paraId="2238D9CE" w14:textId="5D05652F"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15%</w:t>
            </w:r>
          </w:p>
        </w:tc>
        <w:tc>
          <w:tcPr>
            <w:tcW w:w="960" w:type="dxa"/>
          </w:tcPr>
          <w:p w14:paraId="2D91AF28" w14:textId="3F237EFE" w:rsidR="004C6675" w:rsidRPr="00F863B0" w:rsidRDefault="004C6675" w:rsidP="004C6675">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17%</w:t>
            </w:r>
          </w:p>
        </w:tc>
      </w:tr>
      <w:tr w:rsidR="004C6675" w:rsidRPr="00F863B0" w14:paraId="3408B546" w14:textId="6FF8C61C" w:rsidTr="004C66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noWrap/>
            <w:hideMark/>
          </w:tcPr>
          <w:p w14:paraId="79E86561" w14:textId="77777777" w:rsidR="004C6675" w:rsidRPr="00F863B0" w:rsidRDefault="004C6675" w:rsidP="004C6675">
            <w:pPr>
              <w:rPr>
                <w:rFonts w:eastAsia="Times New Roman"/>
                <w:color w:val="000000"/>
                <w:sz w:val="22"/>
                <w:szCs w:val="22"/>
              </w:rPr>
            </w:pPr>
            <w:r w:rsidRPr="00F863B0">
              <w:rPr>
                <w:rFonts w:eastAsia="Times New Roman"/>
                <w:color w:val="000000"/>
                <w:sz w:val="22"/>
                <w:szCs w:val="22"/>
              </w:rPr>
              <w:t>Opperman Law Library</w:t>
            </w:r>
          </w:p>
        </w:tc>
        <w:tc>
          <w:tcPr>
            <w:tcW w:w="960" w:type="dxa"/>
            <w:vAlign w:val="center"/>
          </w:tcPr>
          <w:p w14:paraId="7D438702" w14:textId="0E96A98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NA</w:t>
            </w:r>
          </w:p>
        </w:tc>
        <w:tc>
          <w:tcPr>
            <w:tcW w:w="960" w:type="dxa"/>
            <w:noWrap/>
            <w:vAlign w:val="center"/>
            <w:hideMark/>
          </w:tcPr>
          <w:p w14:paraId="2C243957" w14:textId="77777777"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NA</w:t>
            </w:r>
          </w:p>
        </w:tc>
        <w:tc>
          <w:tcPr>
            <w:tcW w:w="960" w:type="dxa"/>
          </w:tcPr>
          <w:p w14:paraId="705D2313" w14:textId="3307AA98"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2%</w:t>
            </w:r>
          </w:p>
        </w:tc>
        <w:tc>
          <w:tcPr>
            <w:tcW w:w="960" w:type="dxa"/>
          </w:tcPr>
          <w:p w14:paraId="35D50806" w14:textId="4FCB9C1B" w:rsidR="004C6675" w:rsidRPr="00F863B0" w:rsidRDefault="004C6675" w:rsidP="004C6675">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4%</w:t>
            </w:r>
          </w:p>
        </w:tc>
      </w:tr>
    </w:tbl>
    <w:p w14:paraId="5B99A57C" w14:textId="5F56BA7A" w:rsidR="00DA4EC3" w:rsidRPr="00F863B0" w:rsidRDefault="00DA4EC3" w:rsidP="00AA2BC2">
      <w:pPr>
        <w:rPr>
          <w:b/>
          <w:bCs/>
          <w:sz w:val="28"/>
          <w:szCs w:val="28"/>
        </w:rPr>
      </w:pPr>
    </w:p>
    <w:p w14:paraId="1C605A30" w14:textId="77777777" w:rsidR="007D7AF7" w:rsidRPr="00F863B0" w:rsidRDefault="007D7AF7">
      <w:pPr>
        <w:rPr>
          <w:rFonts w:eastAsiaTheme="majorEastAsia"/>
          <w:b/>
          <w:bCs/>
          <w:color w:val="365F91" w:themeColor="accent1" w:themeShade="BF"/>
          <w:sz w:val="28"/>
          <w:szCs w:val="28"/>
        </w:rPr>
      </w:pPr>
      <w:bookmarkStart w:id="8" w:name="_Well-Being"/>
      <w:bookmarkEnd w:id="8"/>
      <w:r w:rsidRPr="00F863B0">
        <w:br w:type="page"/>
      </w:r>
    </w:p>
    <w:p w14:paraId="1D3CB489" w14:textId="55259D4C" w:rsidR="006D1290" w:rsidRPr="00F863B0" w:rsidRDefault="006A08EE" w:rsidP="002C4D5F">
      <w:pPr>
        <w:pStyle w:val="Heading1"/>
        <w:rPr>
          <w:rFonts w:ascii="Times New Roman" w:hAnsi="Times New Roman" w:cs="Times New Roman"/>
        </w:rPr>
      </w:pPr>
      <w:r w:rsidRPr="00F863B0">
        <w:rPr>
          <w:rFonts w:ascii="Times New Roman" w:hAnsi="Times New Roman" w:cs="Times New Roman"/>
        </w:rPr>
        <w:lastRenderedPageBreak/>
        <w:t>Well-Being</w:t>
      </w:r>
      <w:r w:rsidR="00D33C39" w:rsidRPr="00F863B0">
        <w:rPr>
          <w:rFonts w:ascii="Times New Roman" w:hAnsi="Times New Roman" w:cs="Times New Roman"/>
        </w:rPr>
        <w:t xml:space="preserve"> – All Students</w:t>
      </w:r>
    </w:p>
    <w:p w14:paraId="51DB3B50" w14:textId="34C058F5" w:rsidR="00033932" w:rsidRPr="00F863B0" w:rsidRDefault="00611985" w:rsidP="00AA2BC2">
      <w:pPr>
        <w:rPr>
          <w:sz w:val="22"/>
          <w:szCs w:val="22"/>
        </w:rPr>
      </w:pPr>
      <w:r w:rsidRPr="00F863B0">
        <w:rPr>
          <w:sz w:val="22"/>
          <w:szCs w:val="22"/>
        </w:rPr>
        <w:t>Those saying “some support” or “lots of support”</w:t>
      </w:r>
    </w:p>
    <w:tbl>
      <w:tblPr>
        <w:tblStyle w:val="GridTable4-Accent11"/>
        <w:tblW w:w="7174" w:type="dxa"/>
        <w:tblLook w:val="04A0" w:firstRow="1" w:lastRow="0" w:firstColumn="1" w:lastColumn="0" w:noHBand="0" w:noVBand="1"/>
      </w:tblPr>
      <w:tblGrid>
        <w:gridCol w:w="2726"/>
        <w:gridCol w:w="2224"/>
        <w:gridCol w:w="2224"/>
      </w:tblGrid>
      <w:tr w:rsidR="00F02EA6" w:rsidRPr="00F863B0" w14:paraId="6D26716A" w14:textId="134FF7E0" w:rsidTr="00F02EA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950" w:type="dxa"/>
            <w:gridSpan w:val="2"/>
            <w:noWrap/>
            <w:hideMark/>
          </w:tcPr>
          <w:p w14:paraId="0B2D8A7C" w14:textId="2A40054B" w:rsidR="00F02EA6" w:rsidRPr="00F863B0" w:rsidRDefault="00F02EA6" w:rsidP="00A60FD8">
            <w:pPr>
              <w:rPr>
                <w:rFonts w:eastAsia="Times New Roman"/>
                <w:color w:val="000000"/>
                <w:sz w:val="22"/>
                <w:szCs w:val="22"/>
              </w:rPr>
            </w:pPr>
            <w:r w:rsidRPr="00F863B0">
              <w:rPr>
                <w:rFonts w:eastAsia="Times New Roman"/>
                <w:sz w:val="22"/>
                <w:szCs w:val="22"/>
              </w:rPr>
              <w:t>Level of support for your well-being you feel you have from the following sources.</w:t>
            </w:r>
          </w:p>
        </w:tc>
        <w:tc>
          <w:tcPr>
            <w:tcW w:w="2224" w:type="dxa"/>
          </w:tcPr>
          <w:p w14:paraId="7DE50BFC" w14:textId="77777777" w:rsidR="00F02EA6" w:rsidRPr="00F863B0" w:rsidRDefault="00F02EA6" w:rsidP="00A60FD8">
            <w:pPr>
              <w:cnfStyle w:val="100000000000" w:firstRow="1" w:lastRow="0" w:firstColumn="0" w:lastColumn="0" w:oddVBand="0" w:evenVBand="0" w:oddHBand="0" w:evenHBand="0" w:firstRowFirstColumn="0" w:firstRowLastColumn="0" w:lastRowFirstColumn="0" w:lastRowLastColumn="0"/>
              <w:rPr>
                <w:rFonts w:eastAsia="Times New Roman"/>
                <w:sz w:val="22"/>
                <w:szCs w:val="22"/>
              </w:rPr>
            </w:pPr>
          </w:p>
        </w:tc>
      </w:tr>
      <w:tr w:rsidR="00F02EA6" w:rsidRPr="00F863B0" w14:paraId="3F0A92B0" w14:textId="62814BB4" w:rsidTr="00F02EA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6" w:type="dxa"/>
            <w:noWrap/>
            <w:hideMark/>
          </w:tcPr>
          <w:p w14:paraId="76D9DC73" w14:textId="2E165BEB" w:rsidR="00F02EA6" w:rsidRPr="00F863B0" w:rsidRDefault="00F02EA6" w:rsidP="00A60FD8">
            <w:pPr>
              <w:rPr>
                <w:rFonts w:eastAsia="Times New Roman"/>
                <w:color w:val="000000"/>
                <w:sz w:val="22"/>
                <w:szCs w:val="22"/>
              </w:rPr>
            </w:pPr>
          </w:p>
        </w:tc>
        <w:tc>
          <w:tcPr>
            <w:tcW w:w="2224" w:type="dxa"/>
            <w:noWrap/>
            <w:hideMark/>
          </w:tcPr>
          <w:p w14:paraId="1EEB2C2E" w14:textId="7A87D2E9" w:rsidR="00F02EA6" w:rsidRPr="00F863B0" w:rsidRDefault="00F02EA6" w:rsidP="00A60FD8">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22"/>
                <w:szCs w:val="22"/>
              </w:rPr>
            </w:pPr>
            <w:r w:rsidRPr="00F863B0">
              <w:rPr>
                <w:rFonts w:eastAsia="Times New Roman"/>
                <w:b/>
                <w:bCs/>
                <w:color w:val="000000"/>
                <w:sz w:val="22"/>
                <w:szCs w:val="22"/>
              </w:rPr>
              <w:t>2022</w:t>
            </w:r>
          </w:p>
        </w:tc>
        <w:tc>
          <w:tcPr>
            <w:tcW w:w="2224" w:type="dxa"/>
          </w:tcPr>
          <w:p w14:paraId="15422F74" w14:textId="62324BF7" w:rsidR="00F02EA6" w:rsidRPr="00F863B0" w:rsidRDefault="00F02EA6" w:rsidP="00A60FD8">
            <w:pPr>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22"/>
                <w:szCs w:val="22"/>
              </w:rPr>
            </w:pPr>
            <w:r w:rsidRPr="00F863B0">
              <w:rPr>
                <w:rFonts w:eastAsia="Times New Roman"/>
                <w:b/>
                <w:bCs/>
                <w:color w:val="000000"/>
                <w:sz w:val="22"/>
                <w:szCs w:val="22"/>
              </w:rPr>
              <w:t>2023</w:t>
            </w:r>
          </w:p>
        </w:tc>
      </w:tr>
      <w:tr w:rsidR="003257C6" w:rsidRPr="00F863B0" w14:paraId="76C15C7B" w14:textId="2F98DDD5" w:rsidTr="0022703D">
        <w:trPr>
          <w:trHeight w:val="290"/>
        </w:trPr>
        <w:tc>
          <w:tcPr>
            <w:cnfStyle w:val="001000000000" w:firstRow="0" w:lastRow="0" w:firstColumn="1" w:lastColumn="0" w:oddVBand="0" w:evenVBand="0" w:oddHBand="0" w:evenHBand="0" w:firstRowFirstColumn="0" w:firstRowLastColumn="0" w:lastRowFirstColumn="0" w:lastRowLastColumn="0"/>
            <w:tcW w:w="2726" w:type="dxa"/>
            <w:noWrap/>
            <w:hideMark/>
          </w:tcPr>
          <w:p w14:paraId="13AA49B3" w14:textId="77777777" w:rsidR="003257C6" w:rsidRPr="00F863B0" w:rsidRDefault="003257C6" w:rsidP="003257C6">
            <w:pPr>
              <w:rPr>
                <w:rFonts w:eastAsia="Times New Roman"/>
                <w:color w:val="000000"/>
                <w:sz w:val="22"/>
                <w:szCs w:val="22"/>
              </w:rPr>
            </w:pPr>
            <w:r w:rsidRPr="00F863B0">
              <w:rPr>
                <w:rFonts w:eastAsia="Times New Roman"/>
                <w:color w:val="000000"/>
                <w:sz w:val="22"/>
                <w:szCs w:val="22"/>
              </w:rPr>
              <w:t>Drake University</w:t>
            </w:r>
          </w:p>
        </w:tc>
        <w:tc>
          <w:tcPr>
            <w:tcW w:w="2224" w:type="dxa"/>
            <w:noWrap/>
            <w:hideMark/>
          </w:tcPr>
          <w:p w14:paraId="06DA10C0" w14:textId="77777777" w:rsidR="003257C6" w:rsidRPr="00F863B0" w:rsidRDefault="003257C6" w:rsidP="003257C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83%</w:t>
            </w:r>
          </w:p>
        </w:tc>
        <w:tc>
          <w:tcPr>
            <w:tcW w:w="2224" w:type="dxa"/>
            <w:vAlign w:val="bottom"/>
          </w:tcPr>
          <w:p w14:paraId="168307C7" w14:textId="1EABDA6D" w:rsidR="003257C6" w:rsidRPr="00F863B0" w:rsidRDefault="003257C6" w:rsidP="003257C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86%</w:t>
            </w:r>
          </w:p>
        </w:tc>
      </w:tr>
      <w:tr w:rsidR="003257C6" w:rsidRPr="00F863B0" w14:paraId="0B965DCB" w14:textId="665D5141" w:rsidTr="002270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6" w:type="dxa"/>
            <w:noWrap/>
            <w:hideMark/>
          </w:tcPr>
          <w:p w14:paraId="7305C681" w14:textId="77777777" w:rsidR="003257C6" w:rsidRPr="00F863B0" w:rsidRDefault="003257C6" w:rsidP="003257C6">
            <w:pPr>
              <w:rPr>
                <w:rFonts w:eastAsia="Times New Roman"/>
                <w:color w:val="000000"/>
                <w:sz w:val="22"/>
                <w:szCs w:val="22"/>
              </w:rPr>
            </w:pPr>
            <w:r w:rsidRPr="00F863B0">
              <w:rPr>
                <w:rFonts w:eastAsia="Times New Roman"/>
                <w:color w:val="000000"/>
                <w:sz w:val="22"/>
                <w:szCs w:val="22"/>
              </w:rPr>
              <w:t>Counseling Center</w:t>
            </w:r>
          </w:p>
        </w:tc>
        <w:tc>
          <w:tcPr>
            <w:tcW w:w="2224" w:type="dxa"/>
            <w:noWrap/>
            <w:hideMark/>
          </w:tcPr>
          <w:p w14:paraId="3F9D2B63" w14:textId="77777777" w:rsidR="003257C6" w:rsidRPr="00F863B0" w:rsidRDefault="003257C6" w:rsidP="003257C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84%</w:t>
            </w:r>
          </w:p>
        </w:tc>
        <w:tc>
          <w:tcPr>
            <w:tcW w:w="2224" w:type="dxa"/>
            <w:vAlign w:val="bottom"/>
          </w:tcPr>
          <w:p w14:paraId="250318D6" w14:textId="41E74603" w:rsidR="003257C6" w:rsidRPr="00F863B0" w:rsidRDefault="003257C6" w:rsidP="003257C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80%</w:t>
            </w:r>
          </w:p>
        </w:tc>
      </w:tr>
      <w:tr w:rsidR="003257C6" w:rsidRPr="00F863B0" w14:paraId="2D165E2E" w14:textId="07682906" w:rsidTr="0022703D">
        <w:trPr>
          <w:trHeight w:val="290"/>
        </w:trPr>
        <w:tc>
          <w:tcPr>
            <w:cnfStyle w:val="001000000000" w:firstRow="0" w:lastRow="0" w:firstColumn="1" w:lastColumn="0" w:oddVBand="0" w:evenVBand="0" w:oddHBand="0" w:evenHBand="0" w:firstRowFirstColumn="0" w:firstRowLastColumn="0" w:lastRowFirstColumn="0" w:lastRowLastColumn="0"/>
            <w:tcW w:w="2726" w:type="dxa"/>
            <w:noWrap/>
            <w:hideMark/>
          </w:tcPr>
          <w:p w14:paraId="2298ECA5" w14:textId="77777777" w:rsidR="003257C6" w:rsidRPr="00F863B0" w:rsidRDefault="003257C6" w:rsidP="003257C6">
            <w:pPr>
              <w:rPr>
                <w:rFonts w:eastAsia="Times New Roman"/>
                <w:color w:val="000000"/>
                <w:sz w:val="22"/>
                <w:szCs w:val="22"/>
              </w:rPr>
            </w:pPr>
            <w:r w:rsidRPr="00F863B0">
              <w:rPr>
                <w:rFonts w:eastAsia="Times New Roman"/>
                <w:color w:val="000000"/>
                <w:sz w:val="22"/>
                <w:szCs w:val="22"/>
              </w:rPr>
              <w:t>Professors</w:t>
            </w:r>
          </w:p>
        </w:tc>
        <w:tc>
          <w:tcPr>
            <w:tcW w:w="2224" w:type="dxa"/>
            <w:noWrap/>
            <w:hideMark/>
          </w:tcPr>
          <w:p w14:paraId="5FBB3CBF" w14:textId="77777777" w:rsidR="003257C6" w:rsidRPr="00F863B0" w:rsidRDefault="003257C6" w:rsidP="003257C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96%</w:t>
            </w:r>
          </w:p>
        </w:tc>
        <w:tc>
          <w:tcPr>
            <w:tcW w:w="2224" w:type="dxa"/>
            <w:vAlign w:val="bottom"/>
          </w:tcPr>
          <w:p w14:paraId="41FA88C5" w14:textId="6075C6B1" w:rsidR="003257C6" w:rsidRPr="00F863B0" w:rsidRDefault="003257C6" w:rsidP="003257C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color w:val="000000"/>
                <w:sz w:val="22"/>
                <w:szCs w:val="22"/>
              </w:rPr>
              <w:t>98%</w:t>
            </w:r>
          </w:p>
        </w:tc>
      </w:tr>
      <w:tr w:rsidR="003257C6" w:rsidRPr="00F863B0" w14:paraId="745EDE57" w14:textId="49EBE314" w:rsidTr="0022703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6" w:type="dxa"/>
            <w:noWrap/>
            <w:hideMark/>
          </w:tcPr>
          <w:p w14:paraId="38D54EED" w14:textId="77777777" w:rsidR="003257C6" w:rsidRPr="00F863B0" w:rsidRDefault="003257C6" w:rsidP="003257C6">
            <w:pPr>
              <w:rPr>
                <w:rFonts w:eastAsia="Times New Roman"/>
                <w:color w:val="000000"/>
                <w:sz w:val="22"/>
                <w:szCs w:val="22"/>
              </w:rPr>
            </w:pPr>
            <w:r w:rsidRPr="00F863B0">
              <w:rPr>
                <w:rFonts w:eastAsia="Times New Roman"/>
                <w:color w:val="000000"/>
                <w:sz w:val="22"/>
                <w:szCs w:val="22"/>
              </w:rPr>
              <w:t>Other students</w:t>
            </w:r>
          </w:p>
        </w:tc>
        <w:tc>
          <w:tcPr>
            <w:tcW w:w="2224" w:type="dxa"/>
            <w:noWrap/>
            <w:hideMark/>
          </w:tcPr>
          <w:p w14:paraId="6A41AB8B" w14:textId="77777777" w:rsidR="003257C6" w:rsidRPr="00F863B0" w:rsidRDefault="003257C6" w:rsidP="003257C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95%</w:t>
            </w:r>
          </w:p>
        </w:tc>
        <w:tc>
          <w:tcPr>
            <w:tcW w:w="2224" w:type="dxa"/>
            <w:vAlign w:val="bottom"/>
          </w:tcPr>
          <w:p w14:paraId="797349CF" w14:textId="215459D5" w:rsidR="003257C6" w:rsidRPr="00F863B0" w:rsidRDefault="003257C6" w:rsidP="003257C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color w:val="000000"/>
                <w:sz w:val="22"/>
                <w:szCs w:val="22"/>
              </w:rPr>
              <w:t>94%</w:t>
            </w:r>
          </w:p>
        </w:tc>
      </w:tr>
    </w:tbl>
    <w:p w14:paraId="4CE5A390" w14:textId="52216DF1" w:rsidR="00DD050A" w:rsidRPr="00F863B0" w:rsidRDefault="00DD050A" w:rsidP="00AA2BC2">
      <w:pPr>
        <w:rPr>
          <w:b/>
          <w:bCs/>
          <w:sz w:val="28"/>
          <w:szCs w:val="28"/>
        </w:rPr>
      </w:pPr>
    </w:p>
    <w:p w14:paraId="6783A691" w14:textId="474D32B0" w:rsidR="00611985" w:rsidRPr="00F863B0" w:rsidRDefault="00B70149" w:rsidP="002C4D5F">
      <w:pPr>
        <w:pStyle w:val="Heading1"/>
        <w:rPr>
          <w:rFonts w:ascii="Times New Roman" w:hAnsi="Times New Roman" w:cs="Times New Roman"/>
        </w:rPr>
      </w:pPr>
      <w:bookmarkStart w:id="9" w:name="_Post-Graduation_Plans"/>
      <w:bookmarkEnd w:id="9"/>
      <w:r w:rsidRPr="00F863B0">
        <w:rPr>
          <w:rFonts w:ascii="Times New Roman" w:hAnsi="Times New Roman" w:cs="Times New Roman"/>
        </w:rPr>
        <w:t>Post-Graduation Plans</w:t>
      </w:r>
      <w:r w:rsidR="00D33C39" w:rsidRPr="00F863B0">
        <w:rPr>
          <w:rFonts w:ascii="Times New Roman" w:hAnsi="Times New Roman" w:cs="Times New Roman"/>
        </w:rPr>
        <w:t xml:space="preserve"> – All Students</w:t>
      </w:r>
    </w:p>
    <w:tbl>
      <w:tblPr>
        <w:tblStyle w:val="GridTable4-Accent11"/>
        <w:tblW w:w="6110" w:type="dxa"/>
        <w:tblLook w:val="04A0" w:firstRow="1" w:lastRow="0" w:firstColumn="1" w:lastColumn="0" w:noHBand="0" w:noVBand="1"/>
      </w:tblPr>
      <w:tblGrid>
        <w:gridCol w:w="4190"/>
        <w:gridCol w:w="960"/>
        <w:gridCol w:w="960"/>
      </w:tblGrid>
      <w:tr w:rsidR="00850295" w:rsidRPr="00F863B0" w14:paraId="03CFC144" w14:textId="77777777" w:rsidTr="0085029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90" w:type="dxa"/>
            <w:hideMark/>
          </w:tcPr>
          <w:p w14:paraId="10CA5D48" w14:textId="77777777" w:rsidR="00850295" w:rsidRPr="00F863B0" w:rsidRDefault="00850295" w:rsidP="00F23132">
            <w:pPr>
              <w:rPr>
                <w:rFonts w:eastAsia="Times New Roman"/>
                <w:sz w:val="20"/>
                <w:szCs w:val="20"/>
              </w:rPr>
            </w:pPr>
          </w:p>
        </w:tc>
        <w:tc>
          <w:tcPr>
            <w:tcW w:w="960" w:type="dxa"/>
          </w:tcPr>
          <w:p w14:paraId="3E695385" w14:textId="6CAF1A6F" w:rsidR="00850295" w:rsidRPr="00F863B0" w:rsidRDefault="00850295" w:rsidP="00F2313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2022</w:t>
            </w:r>
          </w:p>
        </w:tc>
        <w:tc>
          <w:tcPr>
            <w:tcW w:w="960" w:type="dxa"/>
            <w:noWrap/>
            <w:hideMark/>
          </w:tcPr>
          <w:p w14:paraId="69B5F047" w14:textId="1CCD6F55" w:rsidR="00850295" w:rsidRPr="00F863B0" w:rsidRDefault="00850295" w:rsidP="00F23132">
            <w:pPr>
              <w:jc w:val="right"/>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F863B0">
              <w:rPr>
                <w:rFonts w:eastAsia="Times New Roman"/>
                <w:sz w:val="22"/>
                <w:szCs w:val="22"/>
              </w:rPr>
              <w:t>2023</w:t>
            </w:r>
          </w:p>
        </w:tc>
      </w:tr>
    </w:tbl>
    <w:tbl>
      <w:tblPr>
        <w:tblStyle w:val="GridTable6Colorful-Accent11"/>
        <w:tblW w:w="6055" w:type="dxa"/>
        <w:tblLook w:val="04A0" w:firstRow="1" w:lastRow="0" w:firstColumn="1" w:lastColumn="0" w:noHBand="0" w:noVBand="1"/>
      </w:tblPr>
      <w:tblGrid>
        <w:gridCol w:w="4135"/>
        <w:gridCol w:w="960"/>
        <w:gridCol w:w="960"/>
      </w:tblGrid>
      <w:tr w:rsidR="006B7DC8" w:rsidRPr="00F863B0" w14:paraId="01E29F20" w14:textId="29EA0388" w:rsidTr="00EA617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35" w:type="dxa"/>
            <w:noWrap/>
            <w:hideMark/>
          </w:tcPr>
          <w:p w14:paraId="1441AAB1" w14:textId="77777777" w:rsidR="006B7DC8" w:rsidRPr="00F863B0" w:rsidRDefault="006B7DC8" w:rsidP="006B7DC8">
            <w:pPr>
              <w:rPr>
                <w:rFonts w:eastAsia="Times New Roman"/>
                <w:b w:val="0"/>
                <w:bCs w:val="0"/>
                <w:color w:val="000000"/>
                <w:sz w:val="22"/>
                <w:szCs w:val="22"/>
              </w:rPr>
            </w:pPr>
            <w:r w:rsidRPr="00F863B0">
              <w:rPr>
                <w:rFonts w:eastAsia="Times New Roman"/>
                <w:b w:val="0"/>
                <w:bCs w:val="0"/>
                <w:color w:val="000000"/>
                <w:sz w:val="22"/>
                <w:szCs w:val="22"/>
              </w:rPr>
              <w:t>I intend to live in or around Des Moines.</w:t>
            </w:r>
          </w:p>
        </w:tc>
        <w:tc>
          <w:tcPr>
            <w:tcW w:w="960" w:type="dxa"/>
            <w:noWrap/>
            <w:hideMark/>
          </w:tcPr>
          <w:p w14:paraId="363DF4BC" w14:textId="77777777" w:rsidR="006B7DC8" w:rsidRPr="00F863B0" w:rsidRDefault="006B7DC8" w:rsidP="006B7DC8">
            <w:pPr>
              <w:jc w:val="righ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2"/>
                <w:szCs w:val="22"/>
              </w:rPr>
            </w:pPr>
            <w:r w:rsidRPr="00F863B0">
              <w:rPr>
                <w:rFonts w:eastAsia="Times New Roman"/>
                <w:b w:val="0"/>
                <w:bCs w:val="0"/>
                <w:color w:val="000000"/>
                <w:sz w:val="22"/>
                <w:szCs w:val="22"/>
              </w:rPr>
              <w:t>35%</w:t>
            </w:r>
          </w:p>
        </w:tc>
        <w:tc>
          <w:tcPr>
            <w:tcW w:w="960" w:type="dxa"/>
            <w:vAlign w:val="center"/>
          </w:tcPr>
          <w:p w14:paraId="1196303B" w14:textId="264BBFC3" w:rsidR="006B7DC8" w:rsidRPr="00EA617F" w:rsidRDefault="006B7DC8" w:rsidP="00EA617F">
            <w:pPr>
              <w:jc w:val="right"/>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2"/>
                <w:szCs w:val="22"/>
              </w:rPr>
            </w:pPr>
            <w:r w:rsidRPr="00EA617F">
              <w:rPr>
                <w:b w:val="0"/>
                <w:bCs w:val="0"/>
                <w:color w:val="000000"/>
                <w:sz w:val="22"/>
                <w:szCs w:val="22"/>
              </w:rPr>
              <w:t>32%</w:t>
            </w:r>
          </w:p>
        </w:tc>
      </w:tr>
      <w:tr w:rsidR="006B7DC8" w:rsidRPr="00F863B0" w14:paraId="6E8CEF8D" w14:textId="02F4D2C7" w:rsidTr="00EA617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35" w:type="dxa"/>
            <w:noWrap/>
            <w:hideMark/>
          </w:tcPr>
          <w:p w14:paraId="6DFF4565" w14:textId="77777777" w:rsidR="006B7DC8" w:rsidRPr="00F863B0" w:rsidRDefault="006B7DC8" w:rsidP="006B7DC8">
            <w:pPr>
              <w:rPr>
                <w:rFonts w:eastAsia="Times New Roman"/>
                <w:b w:val="0"/>
                <w:bCs w:val="0"/>
                <w:color w:val="000000"/>
                <w:sz w:val="22"/>
                <w:szCs w:val="22"/>
              </w:rPr>
            </w:pPr>
            <w:r w:rsidRPr="00F863B0">
              <w:rPr>
                <w:rFonts w:eastAsia="Times New Roman"/>
                <w:b w:val="0"/>
                <w:bCs w:val="0"/>
                <w:color w:val="000000"/>
                <w:sz w:val="22"/>
                <w:szCs w:val="22"/>
              </w:rPr>
              <w:t>I intend to live in Iowa.</w:t>
            </w:r>
          </w:p>
        </w:tc>
        <w:tc>
          <w:tcPr>
            <w:tcW w:w="960" w:type="dxa"/>
            <w:noWrap/>
            <w:hideMark/>
          </w:tcPr>
          <w:p w14:paraId="75162B6D" w14:textId="77777777" w:rsidR="006B7DC8" w:rsidRPr="00F863B0" w:rsidRDefault="006B7DC8" w:rsidP="006B7DC8">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13%</w:t>
            </w:r>
          </w:p>
        </w:tc>
        <w:tc>
          <w:tcPr>
            <w:tcW w:w="960" w:type="dxa"/>
            <w:vAlign w:val="center"/>
          </w:tcPr>
          <w:p w14:paraId="0546DB9C" w14:textId="430875AE" w:rsidR="006B7DC8" w:rsidRPr="00EA617F" w:rsidRDefault="006B7DC8" w:rsidP="00EA617F">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szCs w:val="22"/>
              </w:rPr>
            </w:pPr>
            <w:r w:rsidRPr="00EA617F">
              <w:rPr>
                <w:color w:val="000000"/>
                <w:sz w:val="22"/>
                <w:szCs w:val="22"/>
              </w:rPr>
              <w:t>14%</w:t>
            </w:r>
          </w:p>
        </w:tc>
      </w:tr>
      <w:tr w:rsidR="006B7DC8" w:rsidRPr="00F863B0" w14:paraId="0690872D" w14:textId="4ACBCECC" w:rsidTr="00EA617F">
        <w:trPr>
          <w:trHeight w:val="290"/>
        </w:trPr>
        <w:tc>
          <w:tcPr>
            <w:cnfStyle w:val="001000000000" w:firstRow="0" w:lastRow="0" w:firstColumn="1" w:lastColumn="0" w:oddVBand="0" w:evenVBand="0" w:oddHBand="0" w:evenHBand="0" w:firstRowFirstColumn="0" w:firstRowLastColumn="0" w:lastRowFirstColumn="0" w:lastRowLastColumn="0"/>
            <w:tcW w:w="4135" w:type="dxa"/>
            <w:noWrap/>
            <w:hideMark/>
          </w:tcPr>
          <w:p w14:paraId="2FCEF746" w14:textId="77777777" w:rsidR="006B7DC8" w:rsidRPr="00F863B0" w:rsidRDefault="006B7DC8" w:rsidP="006B7DC8">
            <w:pPr>
              <w:rPr>
                <w:rFonts w:eastAsia="Times New Roman"/>
                <w:b w:val="0"/>
                <w:bCs w:val="0"/>
                <w:color w:val="000000"/>
                <w:sz w:val="22"/>
                <w:szCs w:val="22"/>
              </w:rPr>
            </w:pPr>
            <w:r w:rsidRPr="00F863B0">
              <w:rPr>
                <w:rFonts w:eastAsia="Times New Roman"/>
                <w:b w:val="0"/>
                <w:bCs w:val="0"/>
                <w:color w:val="000000"/>
                <w:sz w:val="22"/>
                <w:szCs w:val="22"/>
              </w:rPr>
              <w:t>I intend to live outside of Iowa.</w:t>
            </w:r>
          </w:p>
        </w:tc>
        <w:tc>
          <w:tcPr>
            <w:tcW w:w="960" w:type="dxa"/>
            <w:noWrap/>
            <w:hideMark/>
          </w:tcPr>
          <w:p w14:paraId="31F1066E" w14:textId="77777777" w:rsidR="006B7DC8" w:rsidRPr="00F863B0" w:rsidRDefault="006B7DC8" w:rsidP="006B7DC8">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863B0">
              <w:rPr>
                <w:rFonts w:eastAsia="Times New Roman"/>
                <w:color w:val="000000"/>
                <w:sz w:val="22"/>
                <w:szCs w:val="22"/>
              </w:rPr>
              <w:t>52%</w:t>
            </w:r>
          </w:p>
        </w:tc>
        <w:tc>
          <w:tcPr>
            <w:tcW w:w="960" w:type="dxa"/>
            <w:vAlign w:val="center"/>
          </w:tcPr>
          <w:p w14:paraId="07C94D0B" w14:textId="369765E2" w:rsidR="006B7DC8" w:rsidRPr="00EA617F" w:rsidRDefault="006B7DC8" w:rsidP="00EA617F">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EA617F">
              <w:rPr>
                <w:color w:val="000000"/>
                <w:sz w:val="22"/>
                <w:szCs w:val="22"/>
              </w:rPr>
              <w:t>54%</w:t>
            </w:r>
          </w:p>
        </w:tc>
      </w:tr>
    </w:tbl>
    <w:p w14:paraId="52D3F190" w14:textId="77777777" w:rsidR="00AA2BC2" w:rsidRPr="00F863B0" w:rsidRDefault="00AA2BC2" w:rsidP="0067233A"/>
    <w:p w14:paraId="74D346C1" w14:textId="77777777" w:rsidR="007D7AF7" w:rsidRPr="00F863B0" w:rsidRDefault="007D7AF7">
      <w:pPr>
        <w:rPr>
          <w:rFonts w:eastAsiaTheme="majorEastAsia"/>
          <w:b/>
          <w:bCs/>
          <w:color w:val="365F91" w:themeColor="accent1" w:themeShade="BF"/>
          <w:sz w:val="28"/>
          <w:szCs w:val="28"/>
        </w:rPr>
      </w:pPr>
      <w:bookmarkStart w:id="10" w:name="_Qualitative_Themes"/>
      <w:bookmarkEnd w:id="10"/>
      <w:r w:rsidRPr="00F863B0">
        <w:br w:type="page"/>
      </w:r>
    </w:p>
    <w:p w14:paraId="29AB363A" w14:textId="37709364" w:rsidR="0067233A" w:rsidRPr="00F863B0" w:rsidRDefault="0067233A" w:rsidP="002C4D5F">
      <w:pPr>
        <w:pStyle w:val="Heading1"/>
        <w:rPr>
          <w:rFonts w:ascii="Times New Roman" w:hAnsi="Times New Roman" w:cs="Times New Roman"/>
        </w:rPr>
      </w:pPr>
      <w:r w:rsidRPr="00F863B0">
        <w:rPr>
          <w:rFonts w:ascii="Times New Roman" w:hAnsi="Times New Roman" w:cs="Times New Roman"/>
        </w:rPr>
        <w:lastRenderedPageBreak/>
        <w:t xml:space="preserve">Qualitative </w:t>
      </w:r>
      <w:r w:rsidR="00A30427" w:rsidRPr="00F863B0">
        <w:rPr>
          <w:rFonts w:ascii="Times New Roman" w:hAnsi="Times New Roman" w:cs="Times New Roman"/>
        </w:rPr>
        <w:t>Themes</w:t>
      </w:r>
    </w:p>
    <w:p w14:paraId="284C246A" w14:textId="77777777" w:rsidR="0067233A" w:rsidRPr="00F863B0" w:rsidRDefault="0067233A" w:rsidP="0067233A">
      <w:r w:rsidRPr="00F863B0">
        <w:t>At the end of the Drake Student Survey, students are given the opportunity to answer open-ended questions.  This section contains the major themes and exemplar responses for each of these questions.</w:t>
      </w:r>
    </w:p>
    <w:p w14:paraId="0C1DCC14" w14:textId="77777777" w:rsidR="0067233A" w:rsidRPr="00F863B0" w:rsidRDefault="0067233A" w:rsidP="0067233A"/>
    <w:p w14:paraId="6E2ADF5F" w14:textId="75F55510" w:rsidR="0067233A" w:rsidRPr="00F863B0" w:rsidRDefault="0067233A" w:rsidP="0067233A">
      <w:pPr>
        <w:rPr>
          <w:b/>
          <w:bCs/>
        </w:rPr>
      </w:pPr>
      <w:r w:rsidRPr="00F863B0">
        <w:rPr>
          <w:b/>
          <w:bCs/>
        </w:rPr>
        <w:t xml:space="preserve">Please share something that Drake could change to improve students' experiences. </w:t>
      </w:r>
    </w:p>
    <w:p w14:paraId="7DC843FB" w14:textId="77777777" w:rsidR="0067233A" w:rsidRPr="00F863B0" w:rsidRDefault="0067233A" w:rsidP="0067233A">
      <w:pPr>
        <w:rPr>
          <w:b/>
          <w:bCs/>
        </w:rPr>
      </w:pPr>
    </w:p>
    <w:p w14:paraId="2C9A73FE" w14:textId="3EC2AB9D" w:rsidR="00A57C09" w:rsidRDefault="00F377C5" w:rsidP="00513AAD">
      <w:pPr>
        <w:ind w:left="360"/>
      </w:pPr>
      <w:r>
        <w:t>Similar to other years d</w:t>
      </w:r>
      <w:r w:rsidR="00670609" w:rsidRPr="00F863B0">
        <w:t xml:space="preserve">iversity, </w:t>
      </w:r>
      <w:r w:rsidR="00E8334B" w:rsidRPr="00F863B0">
        <w:t>equity,</w:t>
      </w:r>
      <w:r w:rsidR="00670609" w:rsidRPr="00F863B0">
        <w:t xml:space="preserve"> </w:t>
      </w:r>
      <w:r w:rsidR="00E8334B" w:rsidRPr="00F863B0">
        <w:t>inclusion</w:t>
      </w:r>
      <w:r>
        <w:t>, and justice</w:t>
      </w:r>
      <w:r w:rsidR="00670609" w:rsidRPr="00F863B0">
        <w:t xml:space="preserve"> garnered the most spontaneous comments. </w:t>
      </w:r>
      <w:r w:rsidR="0044055F">
        <w:t>When DEIJ is mentioned, it is a bigger umbrella than in the past for students. Many comments regarding acceptance around mental health, making buildings more ADA compliant</w:t>
      </w:r>
      <w:r w:rsidR="00514C81">
        <w:t xml:space="preserve">, </w:t>
      </w:r>
      <w:r w:rsidR="009D6F28">
        <w:t xml:space="preserve">inclusion of nontraditional students, making space for rural students, and </w:t>
      </w:r>
      <w:r w:rsidR="00107959">
        <w:t>support fo</w:t>
      </w:r>
      <w:r w:rsidR="00CE1F2F">
        <w:t xml:space="preserve">r students of varying financial status. </w:t>
      </w:r>
      <w:r w:rsidR="000F3DE2">
        <w:t xml:space="preserve">As in the past, students mentioned a “hostility” across campus towards conservative and religious viewpoints. </w:t>
      </w:r>
      <w:r w:rsidR="00BD7822">
        <w:t>The next largest theme discussed by students was around costs, but most of those centered on textbooks</w:t>
      </w:r>
      <w:r w:rsidR="00B73259">
        <w:t>. Other comments included scholarship opportunities</w:t>
      </w:r>
      <w:r w:rsidR="00C43F84">
        <w:t>, parking fees,</w:t>
      </w:r>
      <w:r w:rsidR="00B73259">
        <w:t xml:space="preserve"> and </w:t>
      </w:r>
      <w:r w:rsidR="003D691B">
        <w:t>increas</w:t>
      </w:r>
      <w:r w:rsidR="00C43F84">
        <w:t>es in</w:t>
      </w:r>
      <w:r w:rsidR="003D691B">
        <w:t xml:space="preserve"> room and board. </w:t>
      </w:r>
      <w:r w:rsidR="00FC1866">
        <w:t>The next</w:t>
      </w:r>
      <w:r w:rsidR="00BB771D">
        <w:t xml:space="preserve"> area of improvement most mentioned by students is the buildings. A large portion of these comments were on the state of the FAC building</w:t>
      </w:r>
      <w:r w:rsidR="00E03ED7">
        <w:t xml:space="preserve"> and dorms</w:t>
      </w:r>
      <w:r w:rsidR="00FC1866">
        <w:t xml:space="preserve">. Other concerns were regarding </w:t>
      </w:r>
      <w:r w:rsidR="009B1068">
        <w:t>accessibility and a need for more study spaces.</w:t>
      </w:r>
      <w:r w:rsidR="00595D17">
        <w:t xml:space="preserve"> Food was the last area with </w:t>
      </w:r>
      <w:r w:rsidR="00935EDF">
        <w:t>many</w:t>
      </w:r>
      <w:r w:rsidR="00595D17">
        <w:t xml:space="preserve"> comments</w:t>
      </w:r>
      <w:r w:rsidR="00935EDF">
        <w:t>, which is consistent with years past.</w:t>
      </w:r>
    </w:p>
    <w:p w14:paraId="6C673FEA" w14:textId="77777777" w:rsidR="00107959" w:rsidRDefault="00107959" w:rsidP="00513AAD">
      <w:pPr>
        <w:ind w:left="360"/>
      </w:pPr>
    </w:p>
    <w:p w14:paraId="6FDE2A69" w14:textId="18CEBA32" w:rsidR="00E8334B" w:rsidRDefault="001F6105" w:rsidP="000A4610">
      <w:pPr>
        <w:pStyle w:val="ListParagraph"/>
        <w:numPr>
          <w:ilvl w:val="0"/>
          <w:numId w:val="16"/>
        </w:numPr>
      </w:pPr>
      <w:r w:rsidRPr="00F863B0">
        <w:t xml:space="preserve">Diversity, </w:t>
      </w:r>
      <w:r w:rsidR="00BB3262" w:rsidRPr="00F863B0">
        <w:t>E</w:t>
      </w:r>
      <w:r w:rsidR="00E8334B" w:rsidRPr="00F863B0">
        <w:t xml:space="preserve">quity, </w:t>
      </w:r>
      <w:r w:rsidR="00BB3262" w:rsidRPr="00F863B0">
        <w:t>I</w:t>
      </w:r>
      <w:r w:rsidR="00E8334B" w:rsidRPr="00F863B0">
        <w:t>nclusion</w:t>
      </w:r>
      <w:r w:rsidR="00935EDF">
        <w:t>, and Justice</w:t>
      </w:r>
    </w:p>
    <w:p w14:paraId="0FAF0865" w14:textId="2DD9812D" w:rsidR="00935EDF" w:rsidRDefault="00A7491D" w:rsidP="00935EDF">
      <w:pPr>
        <w:pStyle w:val="ListParagraph"/>
        <w:numPr>
          <w:ilvl w:val="1"/>
          <w:numId w:val="16"/>
        </w:numPr>
      </w:pPr>
      <w:r w:rsidRPr="00A7491D">
        <w:t>Truly value conversations with people of different backgrounds, cultures, and religions without judgment. Reflect on how it is important to listen actively and care for those around you and their experiences.</w:t>
      </w:r>
    </w:p>
    <w:p w14:paraId="3B640DAF" w14:textId="69E2357F" w:rsidR="009C78FA" w:rsidRDefault="009C78FA" w:rsidP="00935EDF">
      <w:pPr>
        <w:pStyle w:val="ListParagraph"/>
        <w:numPr>
          <w:ilvl w:val="1"/>
          <w:numId w:val="16"/>
        </w:numPr>
      </w:pPr>
      <w:r w:rsidRPr="009C78FA">
        <w:t>The JEDI initiatives seem to focus on educating white students &amp; faculty, further excluding Bright College students in terms of on-campus community building, establishing a sense of place, and cultivating a culture of belonging.</w:t>
      </w:r>
    </w:p>
    <w:p w14:paraId="64676EC3" w14:textId="220C0A95" w:rsidR="009C78FA" w:rsidRDefault="00A97A4C" w:rsidP="00935EDF">
      <w:pPr>
        <w:pStyle w:val="ListParagraph"/>
        <w:numPr>
          <w:ilvl w:val="1"/>
          <w:numId w:val="16"/>
        </w:numPr>
      </w:pPr>
      <w:r w:rsidRPr="00A97A4C">
        <w:t>They need to address racist incidents better. The experience at opening weekend was horrendous, and I know some students who, even after the "address" by the president, were too afraid to come back to school.</w:t>
      </w:r>
    </w:p>
    <w:p w14:paraId="40587E7D" w14:textId="6E85A5CE" w:rsidR="00A97A4C" w:rsidRDefault="003F5D13" w:rsidP="00935EDF">
      <w:pPr>
        <w:pStyle w:val="ListParagraph"/>
        <w:numPr>
          <w:ilvl w:val="1"/>
          <w:numId w:val="16"/>
        </w:numPr>
      </w:pPr>
      <w:r w:rsidRPr="003F5D13">
        <w:t xml:space="preserve">Students who share the social and political ideologies of Drake University are uplifted, while those who don't are stifled and often criticized by faculty and other students.   </w:t>
      </w:r>
    </w:p>
    <w:p w14:paraId="0742BF21" w14:textId="1A767BD4" w:rsidR="003F5D13" w:rsidRDefault="00D0071C" w:rsidP="00935EDF">
      <w:pPr>
        <w:pStyle w:val="ListParagraph"/>
        <w:numPr>
          <w:ilvl w:val="1"/>
          <w:numId w:val="16"/>
        </w:numPr>
      </w:pPr>
      <w:r w:rsidRPr="00D0071C">
        <w:t>Provide more opportunities for open and unstructured discussion between students to discuss difficult topics like diversity, equity, and inclusion</w:t>
      </w:r>
    </w:p>
    <w:p w14:paraId="0027D106" w14:textId="7C24DDD6" w:rsidR="00D7385F" w:rsidRPr="00F863B0" w:rsidRDefault="00D7385F" w:rsidP="00935EDF">
      <w:pPr>
        <w:pStyle w:val="ListParagraph"/>
        <w:numPr>
          <w:ilvl w:val="1"/>
          <w:numId w:val="16"/>
        </w:numPr>
      </w:pPr>
      <w:r w:rsidRPr="00D7385F">
        <w:t>Is Drake a safe space for conservative values? People should be open to all values, but conservative viewpoints seem to be unwanted.</w:t>
      </w:r>
    </w:p>
    <w:p w14:paraId="45A87FA7" w14:textId="7448314C" w:rsidR="005F07EA" w:rsidRDefault="00D7385F" w:rsidP="008034D2">
      <w:pPr>
        <w:pStyle w:val="ListParagraph"/>
        <w:numPr>
          <w:ilvl w:val="0"/>
          <w:numId w:val="16"/>
        </w:numPr>
      </w:pPr>
      <w:r>
        <w:t>Costs</w:t>
      </w:r>
    </w:p>
    <w:p w14:paraId="16FC9979" w14:textId="501A0500" w:rsidR="00496071" w:rsidRDefault="00496071" w:rsidP="00496071">
      <w:pPr>
        <w:pStyle w:val="ListParagraph"/>
        <w:numPr>
          <w:ilvl w:val="1"/>
          <w:numId w:val="16"/>
        </w:numPr>
      </w:pPr>
      <w:r w:rsidRPr="00496071">
        <w:t>Textbook prices are expensive and I had to drop classes my first semester.</w:t>
      </w:r>
    </w:p>
    <w:p w14:paraId="2AB15CDA" w14:textId="31D3A3C8" w:rsidR="00496071" w:rsidRDefault="00AE5BC9" w:rsidP="00496071">
      <w:pPr>
        <w:pStyle w:val="ListParagraph"/>
        <w:numPr>
          <w:ilvl w:val="1"/>
          <w:numId w:val="16"/>
        </w:numPr>
      </w:pPr>
      <w:r w:rsidRPr="00AE5BC9">
        <w:t>more financial aid or scholarship opportunities, I struggle to find opportunities and I would like to owe less money when I'm done at Drake</w:t>
      </w:r>
    </w:p>
    <w:p w14:paraId="50593EF0" w14:textId="7781FB92" w:rsidR="00AE5BC9" w:rsidRDefault="00C43F84" w:rsidP="00496071">
      <w:pPr>
        <w:pStyle w:val="ListParagraph"/>
        <w:numPr>
          <w:ilvl w:val="1"/>
          <w:numId w:val="16"/>
        </w:numPr>
      </w:pPr>
      <w:r w:rsidRPr="00C43F84">
        <w:t>Make textbooks free</w:t>
      </w:r>
    </w:p>
    <w:p w14:paraId="73430D8D" w14:textId="25C45945" w:rsidR="00D05386" w:rsidRDefault="00D05386" w:rsidP="00496071">
      <w:pPr>
        <w:pStyle w:val="ListParagraph"/>
        <w:numPr>
          <w:ilvl w:val="1"/>
          <w:numId w:val="16"/>
        </w:numPr>
      </w:pPr>
      <w:r w:rsidRPr="00D05386">
        <w:t>It would be nice to have a cheaper and more accessible way to obtain course materials.</w:t>
      </w:r>
    </w:p>
    <w:p w14:paraId="66C63085" w14:textId="6089FAF8" w:rsidR="00D05386" w:rsidRPr="00F863B0" w:rsidRDefault="001971FC" w:rsidP="00496071">
      <w:pPr>
        <w:pStyle w:val="ListParagraph"/>
        <w:numPr>
          <w:ilvl w:val="1"/>
          <w:numId w:val="16"/>
        </w:numPr>
      </w:pPr>
      <w:r w:rsidRPr="001971FC">
        <w:t>better parking for lower costs</w:t>
      </w:r>
    </w:p>
    <w:p w14:paraId="5A80B2EE" w14:textId="38CF9DF2" w:rsidR="00AB47A6" w:rsidRPr="00F863B0" w:rsidRDefault="001971FC" w:rsidP="000A4610">
      <w:pPr>
        <w:pStyle w:val="ListParagraph"/>
        <w:numPr>
          <w:ilvl w:val="0"/>
          <w:numId w:val="16"/>
        </w:numPr>
      </w:pPr>
      <w:r>
        <w:t>Buildings</w:t>
      </w:r>
    </w:p>
    <w:p w14:paraId="64E9D6C3" w14:textId="08C89FC2" w:rsidR="00F506F3" w:rsidRDefault="00F070FC" w:rsidP="0026093F">
      <w:pPr>
        <w:pStyle w:val="ListParagraph"/>
        <w:numPr>
          <w:ilvl w:val="1"/>
          <w:numId w:val="16"/>
        </w:numPr>
      </w:pPr>
      <w:r w:rsidRPr="00F070FC">
        <w:lastRenderedPageBreak/>
        <w:t>Updated facilities for fine arts students would significantly improve the Drake experience for hundreds of students.</w:t>
      </w:r>
    </w:p>
    <w:p w14:paraId="514461A6" w14:textId="43A515B4" w:rsidR="00F070FC" w:rsidRDefault="00D24A0B" w:rsidP="0026093F">
      <w:pPr>
        <w:pStyle w:val="ListParagraph"/>
        <w:numPr>
          <w:ilvl w:val="1"/>
          <w:numId w:val="16"/>
        </w:numPr>
      </w:pPr>
      <w:r w:rsidRPr="00D24A0B">
        <w:t xml:space="preserve">The upperclass Residence halls need to be updated. Jewett Hall has mold growing in the bathrooms and the bathrooms are not cleaned sufficiently. The rooms do not have many outlets, and it would be more helpful to have an elevator. </w:t>
      </w:r>
    </w:p>
    <w:p w14:paraId="3295FCA5" w14:textId="4D3E8737" w:rsidR="00412EB1" w:rsidRDefault="00412EB1" w:rsidP="0026093F">
      <w:pPr>
        <w:pStyle w:val="ListParagraph"/>
        <w:numPr>
          <w:ilvl w:val="1"/>
          <w:numId w:val="16"/>
        </w:numPr>
      </w:pPr>
      <w:r w:rsidRPr="00412EB1">
        <w:t>Resident spaces need to be updated. Compared to other similar institutions Drake has fallen behind. The dorms have not changed since my parents were here nearly 40 years ago</w:t>
      </w:r>
      <w:r w:rsidR="00E03ED7">
        <w:t>.</w:t>
      </w:r>
    </w:p>
    <w:p w14:paraId="1F63DD09" w14:textId="5EEBFDBE" w:rsidR="00E03ED7" w:rsidRDefault="00CA0BAE" w:rsidP="0026093F">
      <w:pPr>
        <w:pStyle w:val="ListParagraph"/>
        <w:numPr>
          <w:ilvl w:val="1"/>
          <w:numId w:val="16"/>
        </w:numPr>
      </w:pPr>
      <w:r w:rsidRPr="00CA0BAE">
        <w:t>Renovate FAC. I am appalled that the university continues to neglect FAC and its students. Rage can not begin to explain how I feel. You should be ashamed.</w:t>
      </w:r>
    </w:p>
    <w:p w14:paraId="1F4720C5" w14:textId="75BDE30D" w:rsidR="00CA0BAE" w:rsidRDefault="00735089" w:rsidP="0026093F">
      <w:pPr>
        <w:pStyle w:val="ListParagraph"/>
        <w:numPr>
          <w:ilvl w:val="1"/>
          <w:numId w:val="16"/>
        </w:numPr>
      </w:pPr>
      <w:r w:rsidRPr="00735089">
        <w:t>One thing I hope to see in the future for Drake is more study rooms. A lot of students like to collaborate with one another, especially when working on a project or report or studying. Sometimes, the study spaces are all occupied (ex: the study rooms in SCB), which can be difficult for some when finding a place to meet up.</w:t>
      </w:r>
    </w:p>
    <w:p w14:paraId="3B98C487" w14:textId="40A406E7" w:rsidR="00480D90" w:rsidRPr="00F863B0" w:rsidRDefault="00480D90" w:rsidP="0026093F">
      <w:pPr>
        <w:pStyle w:val="ListParagraph"/>
        <w:numPr>
          <w:ilvl w:val="1"/>
          <w:numId w:val="16"/>
        </w:numPr>
      </w:pPr>
      <w:r w:rsidRPr="00480D90">
        <w:t>All of the buildings need to be made ADA accessible, especially because you are updating and adding all of these new buildings.  Buildings that are not fully accessible include but are not limited to: FAC, Moorehouse, Jewitt, Quad, Freshman Dorm half-level lobbies, Howard. An outside audit of all buildings should be done. This directly misaligns with Drake values, especially with the Harkins Center on campus; it's a bit ironic.</w:t>
      </w:r>
    </w:p>
    <w:p w14:paraId="6E752644" w14:textId="2B909DC2" w:rsidR="00E903A7" w:rsidRPr="00F863B0" w:rsidRDefault="00480D90" w:rsidP="00474EE3">
      <w:pPr>
        <w:pStyle w:val="ListParagraph"/>
        <w:numPr>
          <w:ilvl w:val="0"/>
          <w:numId w:val="16"/>
        </w:numPr>
      </w:pPr>
      <w:r>
        <w:t>Food</w:t>
      </w:r>
    </w:p>
    <w:p w14:paraId="4D508EA0" w14:textId="28D80C38" w:rsidR="000A4610" w:rsidRDefault="00680C77" w:rsidP="00E903A7">
      <w:pPr>
        <w:pStyle w:val="ListParagraph"/>
        <w:numPr>
          <w:ilvl w:val="1"/>
          <w:numId w:val="16"/>
        </w:numPr>
      </w:pPr>
      <w:r w:rsidRPr="00680C77">
        <w:t>Definitely the food. I understand that large quantities need to be prepared, but the overall quality of the food is very poor. I have even had professors joke about their negative experiences with Hubbell.</w:t>
      </w:r>
    </w:p>
    <w:p w14:paraId="1D29C985" w14:textId="74BEB598" w:rsidR="00680C77" w:rsidRDefault="00C21751" w:rsidP="00E903A7">
      <w:pPr>
        <w:pStyle w:val="ListParagraph"/>
        <w:numPr>
          <w:ilvl w:val="1"/>
          <w:numId w:val="16"/>
        </w:numPr>
      </w:pPr>
      <w:r w:rsidRPr="00C21751">
        <w:t>Drake could bring back the Quad Creek Café options at the dining hall.</w:t>
      </w:r>
    </w:p>
    <w:p w14:paraId="4670CF80" w14:textId="12A584A2" w:rsidR="00C21751" w:rsidRDefault="00C21751" w:rsidP="00E903A7">
      <w:pPr>
        <w:pStyle w:val="ListParagraph"/>
        <w:numPr>
          <w:ilvl w:val="1"/>
          <w:numId w:val="16"/>
        </w:numPr>
      </w:pPr>
      <w:r w:rsidRPr="00C21751">
        <w:t xml:space="preserve">Improve dining hall food - the staff is nice but food is mediocre on day-to-day basis. </w:t>
      </w:r>
    </w:p>
    <w:p w14:paraId="46A282F9" w14:textId="6E6344E2" w:rsidR="00C21751" w:rsidRPr="00F863B0" w:rsidRDefault="00987C74" w:rsidP="00E903A7">
      <w:pPr>
        <w:pStyle w:val="ListParagraph"/>
        <w:numPr>
          <w:ilvl w:val="1"/>
          <w:numId w:val="16"/>
        </w:numPr>
      </w:pPr>
      <w:r w:rsidRPr="00987C74">
        <w:t>My biggest complaint at Drake is the food here. I have been very dissatisfied with the dining options available, and I feel like my lack of nutrition negatively affects my mental, physical, and educational well-being. I would really like to see more access to quality (not frozen or wilted) fresh fruits and vegetables and protein. I have felt sick after eating at Hubbell many times, and it's frustrating that I have to live on campus and I have to have a meal plan. I would much prefer to simply cook for myself. The meal plans are very expensive and the quality of food is often very very disappointing.</w:t>
      </w:r>
    </w:p>
    <w:p w14:paraId="22F52D83" w14:textId="5EC311E0" w:rsidR="0067233A" w:rsidRPr="00F863B0" w:rsidRDefault="0067233A" w:rsidP="0067233A">
      <w:pPr>
        <w:rPr>
          <w:b/>
          <w:bCs/>
        </w:rPr>
      </w:pPr>
      <w:r w:rsidRPr="00F863B0">
        <w:rPr>
          <w:b/>
          <w:bCs/>
        </w:rPr>
        <w:t xml:space="preserve">In reflecting on your total time here at Drake, please describe a positive highlight of your experience. </w:t>
      </w:r>
    </w:p>
    <w:p w14:paraId="32DFBB54" w14:textId="1EDFF0A2" w:rsidR="0067233A" w:rsidRPr="00F863B0" w:rsidRDefault="0067233A" w:rsidP="0067233A">
      <w:pPr>
        <w:rPr>
          <w:b/>
          <w:bCs/>
        </w:rPr>
      </w:pPr>
    </w:p>
    <w:p w14:paraId="18EF2FF0" w14:textId="1E0DBF89" w:rsidR="00AD15DA" w:rsidRPr="00F863B0" w:rsidRDefault="00F95CAA" w:rsidP="00AD15DA">
      <w:pPr>
        <w:ind w:left="360"/>
      </w:pPr>
      <w:r w:rsidRPr="00F863B0">
        <w:t>Similar to other years, students’ comments focused on the people of Drake – students and faculty/staff alike.</w:t>
      </w:r>
      <w:r w:rsidR="00DE1079">
        <w:t xml:space="preserve"> Students often linked the people with the supportive culture and the traditions of Drake.</w:t>
      </w:r>
      <w:r w:rsidR="00B11D49">
        <w:t xml:space="preserve"> The last major theme s</w:t>
      </w:r>
      <w:r w:rsidRPr="00F863B0">
        <w:t xml:space="preserve">tudents commented on </w:t>
      </w:r>
      <w:r w:rsidR="00B11D49">
        <w:t xml:space="preserve">was </w:t>
      </w:r>
      <w:r w:rsidRPr="00F863B0">
        <w:t>the numerous opportunities provided by Drake.</w:t>
      </w:r>
      <w:r w:rsidR="00932FC0" w:rsidRPr="00F863B0">
        <w:t xml:space="preserve"> These opportunities could be the events offered to students</w:t>
      </w:r>
      <w:r w:rsidR="0083334D" w:rsidRPr="00F863B0">
        <w:t xml:space="preserve"> or off-campus/out-of-class opportunities.</w:t>
      </w:r>
    </w:p>
    <w:p w14:paraId="0D33D2CE" w14:textId="740B627C" w:rsidR="00241EDF" w:rsidRPr="00F863B0" w:rsidRDefault="00241EDF" w:rsidP="0083334D">
      <w:pPr>
        <w:pStyle w:val="ListParagraph"/>
        <w:numPr>
          <w:ilvl w:val="0"/>
          <w:numId w:val="17"/>
        </w:numPr>
      </w:pPr>
      <w:r w:rsidRPr="00F863B0">
        <w:lastRenderedPageBreak/>
        <w:t xml:space="preserve">The </w:t>
      </w:r>
      <w:r w:rsidR="00BB3262" w:rsidRPr="00F863B0">
        <w:t>P</w:t>
      </w:r>
      <w:r w:rsidRPr="00F863B0">
        <w:t>eople of Drake</w:t>
      </w:r>
    </w:p>
    <w:p w14:paraId="2F8490F5" w14:textId="64859D9D" w:rsidR="00E00D59" w:rsidRDefault="003E493C" w:rsidP="00241EDF">
      <w:pPr>
        <w:pStyle w:val="ListParagraph"/>
        <w:numPr>
          <w:ilvl w:val="1"/>
          <w:numId w:val="17"/>
        </w:numPr>
      </w:pPr>
      <w:r w:rsidRPr="003E493C">
        <w:t>A highlight of my time at Drake has truly been being able to meet so many incredibly supportive people from my classmates to the faculty. I cannot - and quite frankly do not want to - imagine where I would be without any of them</w:t>
      </w:r>
    </w:p>
    <w:p w14:paraId="127C47CB" w14:textId="684D2E9D" w:rsidR="003E493C" w:rsidRDefault="005008AD" w:rsidP="00241EDF">
      <w:pPr>
        <w:pStyle w:val="ListParagraph"/>
        <w:numPr>
          <w:ilvl w:val="1"/>
          <w:numId w:val="17"/>
        </w:numPr>
      </w:pPr>
      <w:r w:rsidRPr="005008AD">
        <w:t>I’ve been enrolled at several other colleges around Iowa and I’ve never had an experience like I’ve had at Drake. The quality of the instruction and the depth of the learning has exceeded all my other experiences and expectations!</w:t>
      </w:r>
    </w:p>
    <w:p w14:paraId="11876648" w14:textId="18B478A6" w:rsidR="005008AD" w:rsidRDefault="005008AD" w:rsidP="00241EDF">
      <w:pPr>
        <w:pStyle w:val="ListParagraph"/>
        <w:numPr>
          <w:ilvl w:val="1"/>
          <w:numId w:val="17"/>
        </w:numPr>
      </w:pPr>
      <w:r w:rsidRPr="005008AD">
        <w:t>Professors foster a supportive, warm environment where students enjoy sharing ideas and learning.</w:t>
      </w:r>
    </w:p>
    <w:p w14:paraId="36CDB63F" w14:textId="1CA3A3FC" w:rsidR="005008AD" w:rsidRDefault="00BD544A" w:rsidP="00241EDF">
      <w:pPr>
        <w:pStyle w:val="ListParagraph"/>
        <w:numPr>
          <w:ilvl w:val="1"/>
          <w:numId w:val="17"/>
        </w:numPr>
      </w:pPr>
      <w:r w:rsidRPr="00BD544A">
        <w:t>I really appreciate and value much of the faculty I have interacted with here at Drake. They make me feel seen and valued in a way not possible at a larger University. I appreciate how willing and able they are to speak to students and encourage them to grow academically and personally.</w:t>
      </w:r>
    </w:p>
    <w:p w14:paraId="12BD234E" w14:textId="0193C7EF" w:rsidR="00BD544A" w:rsidRPr="00F863B0" w:rsidRDefault="00BD544A" w:rsidP="00241EDF">
      <w:pPr>
        <w:pStyle w:val="ListParagraph"/>
        <w:numPr>
          <w:ilvl w:val="1"/>
          <w:numId w:val="17"/>
        </w:numPr>
      </w:pPr>
      <w:r w:rsidRPr="00BD544A">
        <w:t>A positive highlight of my experience at Drake has been the collaborative approach faculty has often taken with me and other students. Whether it's staff members at the Hubbell Dining Hall, Professors, or employees in the University's global/community engagement offices, I have always noticed an authentic excitement to work with students and give a platform for the next generation to lead. It has lead to me having a very empowered academic and professional experience at Drake, even where I can acknowledge room for improvement. I do love Drake.</w:t>
      </w:r>
    </w:p>
    <w:p w14:paraId="25E48631" w14:textId="6206A6F3" w:rsidR="00BD544A" w:rsidRDefault="00BD544A" w:rsidP="0083334D">
      <w:pPr>
        <w:pStyle w:val="ListParagraph"/>
        <w:numPr>
          <w:ilvl w:val="0"/>
          <w:numId w:val="17"/>
        </w:numPr>
      </w:pPr>
      <w:r>
        <w:t>Supportive Culture</w:t>
      </w:r>
    </w:p>
    <w:p w14:paraId="08F7567E" w14:textId="62D948B4" w:rsidR="00BD544A" w:rsidRDefault="0051061C" w:rsidP="00BD544A">
      <w:pPr>
        <w:pStyle w:val="ListParagraph"/>
        <w:numPr>
          <w:ilvl w:val="1"/>
          <w:numId w:val="17"/>
        </w:numPr>
      </w:pPr>
      <w:r w:rsidRPr="0051061C">
        <w:t>A positive highlight to my experience is the culture that Drake has on campus. Once you step foot on campus, you are safe and welcomed with being included in activities and other traditions on campus. I had an extremely positive Drake experience.</w:t>
      </w:r>
    </w:p>
    <w:p w14:paraId="22A08116" w14:textId="4B4BA015" w:rsidR="0051061C" w:rsidRDefault="008B7732" w:rsidP="00BD544A">
      <w:pPr>
        <w:pStyle w:val="ListParagraph"/>
        <w:numPr>
          <w:ilvl w:val="1"/>
          <w:numId w:val="17"/>
        </w:numPr>
      </w:pPr>
      <w:r w:rsidRPr="008B7732">
        <w:t>Drake is a community atmosphere, not competitive as other schools and this is good thing.</w:t>
      </w:r>
    </w:p>
    <w:p w14:paraId="2282B931" w14:textId="33380444" w:rsidR="008B7732" w:rsidRDefault="0069454F" w:rsidP="00BD544A">
      <w:pPr>
        <w:pStyle w:val="ListParagraph"/>
        <w:numPr>
          <w:ilvl w:val="1"/>
          <w:numId w:val="17"/>
        </w:numPr>
      </w:pPr>
      <w:r w:rsidRPr="0069454F">
        <w:t>A good community.</w:t>
      </w:r>
    </w:p>
    <w:p w14:paraId="692B7D3D" w14:textId="436C1EC0" w:rsidR="001B0239" w:rsidRPr="00F863B0" w:rsidRDefault="00241EDF" w:rsidP="0083334D">
      <w:pPr>
        <w:pStyle w:val="ListParagraph"/>
        <w:numPr>
          <w:ilvl w:val="0"/>
          <w:numId w:val="17"/>
        </w:numPr>
      </w:pPr>
      <w:r w:rsidRPr="00F863B0">
        <w:t>Events</w:t>
      </w:r>
      <w:r w:rsidR="001B0239" w:rsidRPr="00F863B0">
        <w:t>/Opportunities</w:t>
      </w:r>
    </w:p>
    <w:p w14:paraId="6DEC5EA7" w14:textId="3332285B" w:rsidR="00C3099C" w:rsidRDefault="002A5943" w:rsidP="001B0239">
      <w:pPr>
        <w:pStyle w:val="ListParagraph"/>
        <w:numPr>
          <w:ilvl w:val="1"/>
          <w:numId w:val="17"/>
        </w:numPr>
      </w:pPr>
      <w:r w:rsidRPr="002A5943">
        <w:t>I’ve been given the opportunity to hold multiple leadership positions on campus and they’ve helped prepare me for the adult world</w:t>
      </w:r>
    </w:p>
    <w:p w14:paraId="7114C045" w14:textId="7E2138DE" w:rsidR="002A5943" w:rsidRDefault="00C24A43" w:rsidP="001B0239">
      <w:pPr>
        <w:pStyle w:val="ListParagraph"/>
        <w:numPr>
          <w:ilvl w:val="1"/>
          <w:numId w:val="17"/>
        </w:numPr>
      </w:pPr>
      <w:r w:rsidRPr="00C24A43">
        <w:t>Getting involved on campus has by far been the best part of my time at Drake. I have formed my best relationships and connections through campus organizations. Most of my best memories pertain to organizations I belong to.</w:t>
      </w:r>
    </w:p>
    <w:p w14:paraId="304D3FD6" w14:textId="0F27D25D" w:rsidR="00C24A43" w:rsidRDefault="00C24A43" w:rsidP="001B0239">
      <w:pPr>
        <w:pStyle w:val="ListParagraph"/>
        <w:numPr>
          <w:ilvl w:val="1"/>
          <w:numId w:val="17"/>
        </w:numPr>
      </w:pPr>
      <w:r w:rsidRPr="00C24A43">
        <w:t>I was given opportunities that I would not have had were I to go to a larger university.</w:t>
      </w:r>
    </w:p>
    <w:p w14:paraId="655D5151" w14:textId="3E268133" w:rsidR="00C24A43" w:rsidRDefault="009C7776" w:rsidP="001B0239">
      <w:pPr>
        <w:pStyle w:val="ListParagraph"/>
        <w:numPr>
          <w:ilvl w:val="1"/>
          <w:numId w:val="17"/>
        </w:numPr>
      </w:pPr>
      <w:r w:rsidRPr="009C7776">
        <w:t>I have met some amazing friends and professors. The honors program and the Adam's Leadership Institute have also been major highlights. This campus offers a lot of programs and groups to join to meet more people and increase learning.</w:t>
      </w:r>
    </w:p>
    <w:p w14:paraId="7448DBDC" w14:textId="2B6A2CDE" w:rsidR="009C7776" w:rsidRPr="00F863B0" w:rsidRDefault="009C7776" w:rsidP="001B0239">
      <w:pPr>
        <w:pStyle w:val="ListParagraph"/>
        <w:numPr>
          <w:ilvl w:val="1"/>
          <w:numId w:val="17"/>
        </w:numPr>
      </w:pPr>
      <w:r w:rsidRPr="009C7776">
        <w:t>I am a part of a few different research projects with professors and very few other students. I get to really have my hands on all parts of the projects, which I feel like I wouldn’t necessarily get at other schools</w:t>
      </w:r>
    </w:p>
    <w:p w14:paraId="5D54FBDE" w14:textId="77777777" w:rsidR="0067233A" w:rsidRPr="00F863B0" w:rsidRDefault="0067233A" w:rsidP="00F95CAA"/>
    <w:p w14:paraId="106B3D94" w14:textId="77777777" w:rsidR="0067233A" w:rsidRPr="00F863B0" w:rsidRDefault="0067233A" w:rsidP="0067233A">
      <w:pPr>
        <w:rPr>
          <w:rFonts w:eastAsia="Times New Roman"/>
          <w:b/>
        </w:rPr>
      </w:pPr>
    </w:p>
    <w:p w14:paraId="047A0021" w14:textId="66849F4A" w:rsidR="00F41DD3" w:rsidRPr="00F863B0" w:rsidRDefault="00F41DD3" w:rsidP="0067233A"/>
    <w:p w14:paraId="4D6A9826" w14:textId="42B4FDE6" w:rsidR="001E1449" w:rsidRPr="00F863B0" w:rsidRDefault="001E1449" w:rsidP="001E1449">
      <w:pPr>
        <w:rPr>
          <w:rFonts w:eastAsia="Times New Roman"/>
          <w:b/>
        </w:rPr>
      </w:pPr>
      <w:r w:rsidRPr="00F863B0">
        <w:rPr>
          <w:rFonts w:eastAsia="Times New Roman"/>
          <w:b/>
        </w:rPr>
        <w:t>Final Thoughts from the Students</w:t>
      </w:r>
    </w:p>
    <w:p w14:paraId="74061D9E" w14:textId="4BF86D38" w:rsidR="0067233A" w:rsidRPr="00F863B0" w:rsidRDefault="00BC0290" w:rsidP="00D42DA8">
      <w:pPr>
        <w:ind w:left="360"/>
      </w:pPr>
      <w:r w:rsidRPr="00F863B0">
        <w:t xml:space="preserve">This year </w:t>
      </w:r>
      <w:r w:rsidR="00C13499">
        <w:t>no</w:t>
      </w:r>
      <w:r w:rsidRPr="00F863B0">
        <w:t xml:space="preserve"> theme emerged from the final question </w:t>
      </w:r>
      <w:r w:rsidR="00C061F8" w:rsidRPr="00F863B0">
        <w:t>which simply asks if students have any final thoughts they wished to share</w:t>
      </w:r>
      <w:r w:rsidR="00C13499">
        <w:t>, but some comments are worth preserving in this report.</w:t>
      </w:r>
    </w:p>
    <w:p w14:paraId="32D888DB" w14:textId="77777777" w:rsidR="00B31F19" w:rsidRDefault="00B31F19" w:rsidP="00EF0FD7">
      <w:pPr>
        <w:pStyle w:val="ListParagraph"/>
        <w:numPr>
          <w:ilvl w:val="0"/>
          <w:numId w:val="19"/>
        </w:numPr>
      </w:pPr>
      <w:r w:rsidRPr="00B31F19">
        <w:t xml:space="preserve">My only other feedback is that I wonder if it would be helpful for members of Drake's Administration (especially the highest levels) to interact with students on the ground more. I know it is not at the core of their job descriptions, but I've noticed much of the student population feel alienated from and uncared for by some of the University's top administrators, and I don't think that is intentional on the part of the University. However, I do think helping students feel *every* part of the University's faculty/staff is in touch with their needs/concerns may be rewarding for everyone involved. </w:t>
      </w:r>
    </w:p>
    <w:p w14:paraId="606A3850" w14:textId="77777777" w:rsidR="00955736" w:rsidRDefault="00FD347A" w:rsidP="00EF0FD7">
      <w:pPr>
        <w:pStyle w:val="ListParagraph"/>
        <w:numPr>
          <w:ilvl w:val="0"/>
          <w:numId w:val="19"/>
        </w:numPr>
      </w:pPr>
      <w:r w:rsidRPr="00FD347A">
        <w:t>I wish there were a more in-depth road map on construction projects around Drake, namely the status of Meridith Hall</w:t>
      </w:r>
    </w:p>
    <w:p w14:paraId="6A0A5955" w14:textId="77777777" w:rsidR="00955736" w:rsidRDefault="00955736" w:rsidP="00EF0FD7">
      <w:pPr>
        <w:pStyle w:val="ListParagraph"/>
        <w:numPr>
          <w:ilvl w:val="0"/>
          <w:numId w:val="19"/>
        </w:numPr>
      </w:pPr>
      <w:r w:rsidRPr="00955736">
        <w:t>I think that the reason my Drake experience has been so great is because of all of the great people who work here. The workers in the dining hall, starbucks, and residence halls are really the ones who make Drake feel like home, even though they are paid terribly. Without these bottom line workers, I probably would not have stayed at Drake, and I think that upper level administration needs to reevaluate how much they are getting paid.</w:t>
      </w:r>
    </w:p>
    <w:p w14:paraId="1D0552F2" w14:textId="77777777" w:rsidR="00DC718C" w:rsidRDefault="00DC718C" w:rsidP="00EF0FD7">
      <w:pPr>
        <w:pStyle w:val="ListParagraph"/>
        <w:numPr>
          <w:ilvl w:val="0"/>
          <w:numId w:val="19"/>
        </w:numPr>
      </w:pPr>
      <w:r w:rsidRPr="00DC718C">
        <w:t xml:space="preserve">I belie this was the best education I have ever received. I have grown as a person and expanded my network. I am sad to lose my Drake email account as many connections are utilizing it. Overall wonderful 3.5 years of my life that I will cherish forget. Thank you Drake for being the wind beneath my winds </w:t>
      </w:r>
    </w:p>
    <w:p w14:paraId="33B9664B" w14:textId="3248F9A0" w:rsidR="00EF0FD7" w:rsidRPr="00F863B0" w:rsidRDefault="00DC718C" w:rsidP="00EF0FD7">
      <w:pPr>
        <w:pStyle w:val="ListParagraph"/>
        <w:numPr>
          <w:ilvl w:val="0"/>
          <w:numId w:val="19"/>
        </w:numPr>
      </w:pPr>
      <w:r w:rsidRPr="00DC718C">
        <w:t xml:space="preserve">I am leaving Drake with a lot of gratitude towards staff, students, professors, and the Drake culture. My education challenged me with working with people of different backgrounds and also having to do individual work as well. I have been taking many online courses, but for my last six weeks I am in an in person course and it felt so good to be back on campus to get the Drake experience. </w:t>
      </w:r>
      <w:r w:rsidR="00105454" w:rsidRPr="00F863B0">
        <w:t xml:space="preserve"> </w:t>
      </w:r>
    </w:p>
    <w:sectPr w:rsidR="00EF0FD7" w:rsidRPr="00F863B0" w:rsidSect="002D7386">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ECCC" w14:textId="77777777" w:rsidR="0066168C" w:rsidRDefault="0066168C" w:rsidP="006A74CA">
      <w:r>
        <w:separator/>
      </w:r>
    </w:p>
  </w:endnote>
  <w:endnote w:type="continuationSeparator" w:id="0">
    <w:p w14:paraId="5E43B3AE" w14:textId="77777777" w:rsidR="0066168C" w:rsidRDefault="0066168C" w:rsidP="006A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843C6" w14:paraId="383D8E64" w14:textId="77777777" w:rsidTr="5C67BE8F">
      <w:tc>
        <w:tcPr>
          <w:tcW w:w="918" w:type="dxa"/>
        </w:tcPr>
        <w:p w14:paraId="7045D642" w14:textId="77777777" w:rsidR="009843C6" w:rsidRDefault="009843C6">
          <w:pPr>
            <w:pStyle w:val="Footer"/>
            <w:jc w:val="right"/>
            <w:rPr>
              <w:b/>
              <w:color w:val="4F81BD" w:themeColor="accent1"/>
              <w:sz w:val="32"/>
              <w:szCs w:val="32"/>
            </w:rPr>
          </w:pPr>
          <w:r>
            <w:fldChar w:fldCharType="begin"/>
          </w:r>
          <w:r>
            <w:instrText xml:space="preserve"> PAGE   \* MERGEFORMAT </w:instrText>
          </w:r>
          <w:r>
            <w:fldChar w:fldCharType="separate"/>
          </w:r>
          <w:r w:rsidRPr="006534C8">
            <w:rPr>
              <w:b/>
              <w:noProof/>
              <w:color w:val="4F81BD" w:themeColor="accent1"/>
              <w:sz w:val="32"/>
              <w:szCs w:val="32"/>
            </w:rPr>
            <w:t>14</w:t>
          </w:r>
          <w:r>
            <w:rPr>
              <w:b/>
              <w:noProof/>
              <w:color w:val="4F81BD" w:themeColor="accent1"/>
              <w:sz w:val="32"/>
              <w:szCs w:val="32"/>
            </w:rPr>
            <w:fldChar w:fldCharType="end"/>
          </w:r>
        </w:p>
      </w:tc>
      <w:tc>
        <w:tcPr>
          <w:tcW w:w="7938" w:type="dxa"/>
        </w:tcPr>
        <w:p w14:paraId="4239A361" w14:textId="361A7C80" w:rsidR="009843C6" w:rsidRDefault="009843C6" w:rsidP="009C40F2">
          <w:pPr>
            <w:pStyle w:val="Footer"/>
            <w:jc w:val="right"/>
          </w:pPr>
          <w:r>
            <w:t>Drake Student Survey 202</w:t>
          </w:r>
          <w:r w:rsidR="00125D60">
            <w:t>3</w:t>
          </w:r>
        </w:p>
      </w:tc>
    </w:tr>
  </w:tbl>
  <w:p w14:paraId="2C8C571D" w14:textId="77777777" w:rsidR="009843C6" w:rsidRDefault="009843C6" w:rsidP="005E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55C0" w14:textId="77777777" w:rsidR="0066168C" w:rsidRDefault="0066168C" w:rsidP="006A74CA">
      <w:r>
        <w:separator/>
      </w:r>
    </w:p>
  </w:footnote>
  <w:footnote w:type="continuationSeparator" w:id="0">
    <w:p w14:paraId="5C0FE2F3" w14:textId="77777777" w:rsidR="0066168C" w:rsidRDefault="0066168C" w:rsidP="006A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5C"/>
    <w:multiLevelType w:val="hybridMultilevel"/>
    <w:tmpl w:val="4DAA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71C35"/>
    <w:multiLevelType w:val="hybridMultilevel"/>
    <w:tmpl w:val="BC8A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E094A"/>
    <w:multiLevelType w:val="hybridMultilevel"/>
    <w:tmpl w:val="17CC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3648C"/>
    <w:multiLevelType w:val="hybridMultilevel"/>
    <w:tmpl w:val="1B109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BD0516"/>
    <w:multiLevelType w:val="hybridMultilevel"/>
    <w:tmpl w:val="B4B29C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181672"/>
    <w:multiLevelType w:val="hybridMultilevel"/>
    <w:tmpl w:val="9E70C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C5A99"/>
    <w:multiLevelType w:val="hybridMultilevel"/>
    <w:tmpl w:val="ACC8E4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26FEC"/>
    <w:multiLevelType w:val="hybridMultilevel"/>
    <w:tmpl w:val="FE68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94D54"/>
    <w:multiLevelType w:val="hybridMultilevel"/>
    <w:tmpl w:val="91D88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B27686"/>
    <w:multiLevelType w:val="hybridMultilevel"/>
    <w:tmpl w:val="A60C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E6497"/>
    <w:multiLevelType w:val="hybridMultilevel"/>
    <w:tmpl w:val="702CE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2B6D4C"/>
    <w:multiLevelType w:val="hybridMultilevel"/>
    <w:tmpl w:val="AB045E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DE07D9"/>
    <w:multiLevelType w:val="hybridMultilevel"/>
    <w:tmpl w:val="929E3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F76092"/>
    <w:multiLevelType w:val="hybridMultilevel"/>
    <w:tmpl w:val="F34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2724E"/>
    <w:multiLevelType w:val="hybridMultilevel"/>
    <w:tmpl w:val="B302F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80620"/>
    <w:multiLevelType w:val="hybridMultilevel"/>
    <w:tmpl w:val="51907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5634BF"/>
    <w:multiLevelType w:val="hybridMultilevel"/>
    <w:tmpl w:val="88D4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8176EC"/>
    <w:multiLevelType w:val="hybridMultilevel"/>
    <w:tmpl w:val="06AE8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CB6436"/>
    <w:multiLevelType w:val="hybridMultilevel"/>
    <w:tmpl w:val="94CCEB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173FFC"/>
    <w:multiLevelType w:val="hybridMultilevel"/>
    <w:tmpl w:val="C5B8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7F2156"/>
    <w:multiLevelType w:val="hybridMultilevel"/>
    <w:tmpl w:val="279E3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8945C8"/>
    <w:multiLevelType w:val="hybridMultilevel"/>
    <w:tmpl w:val="833ACA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593440986">
    <w:abstractNumId w:val="9"/>
  </w:num>
  <w:num w:numId="2" w16cid:durableId="226914367">
    <w:abstractNumId w:val="0"/>
  </w:num>
  <w:num w:numId="3" w16cid:durableId="257449745">
    <w:abstractNumId w:val="7"/>
  </w:num>
  <w:num w:numId="4" w16cid:durableId="2078086641">
    <w:abstractNumId w:val="1"/>
  </w:num>
  <w:num w:numId="5" w16cid:durableId="1893226394">
    <w:abstractNumId w:val="13"/>
  </w:num>
  <w:num w:numId="6" w16cid:durableId="589700890">
    <w:abstractNumId w:val="14"/>
  </w:num>
  <w:num w:numId="7" w16cid:durableId="628560147">
    <w:abstractNumId w:val="2"/>
  </w:num>
  <w:num w:numId="8" w16cid:durableId="196432399">
    <w:abstractNumId w:val="4"/>
  </w:num>
  <w:num w:numId="9" w16cid:durableId="2067682054">
    <w:abstractNumId w:val="5"/>
  </w:num>
  <w:num w:numId="10" w16cid:durableId="1313800853">
    <w:abstractNumId w:val="18"/>
  </w:num>
  <w:num w:numId="11" w16cid:durableId="169369466">
    <w:abstractNumId w:val="8"/>
  </w:num>
  <w:num w:numId="12" w16cid:durableId="741491343">
    <w:abstractNumId w:val="20"/>
  </w:num>
  <w:num w:numId="13" w16cid:durableId="1772773624">
    <w:abstractNumId w:val="6"/>
  </w:num>
  <w:num w:numId="14" w16cid:durableId="1261983382">
    <w:abstractNumId w:val="12"/>
  </w:num>
  <w:num w:numId="15" w16cid:durableId="1203322864">
    <w:abstractNumId w:val="21"/>
  </w:num>
  <w:num w:numId="16" w16cid:durableId="1303583472">
    <w:abstractNumId w:val="11"/>
  </w:num>
  <w:num w:numId="17" w16cid:durableId="1138688403">
    <w:abstractNumId w:val="10"/>
  </w:num>
  <w:num w:numId="18" w16cid:durableId="1676767289">
    <w:abstractNumId w:val="15"/>
  </w:num>
  <w:num w:numId="19" w16cid:durableId="1729066088">
    <w:abstractNumId w:val="3"/>
  </w:num>
  <w:num w:numId="20" w16cid:durableId="1304655930">
    <w:abstractNumId w:val="16"/>
  </w:num>
  <w:num w:numId="21" w16cid:durableId="272829390">
    <w:abstractNumId w:val="19"/>
  </w:num>
  <w:num w:numId="22" w16cid:durableId="565725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efaultTableStyle w:val="MediumShading1-Accent1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92"/>
    <w:rsid w:val="000013E6"/>
    <w:rsid w:val="00001D65"/>
    <w:rsid w:val="00005ED8"/>
    <w:rsid w:val="00006DCD"/>
    <w:rsid w:val="00007D52"/>
    <w:rsid w:val="00010ADB"/>
    <w:rsid w:val="000111B2"/>
    <w:rsid w:val="000112F9"/>
    <w:rsid w:val="0001183E"/>
    <w:rsid w:val="0001189B"/>
    <w:rsid w:val="0001296F"/>
    <w:rsid w:val="00012F48"/>
    <w:rsid w:val="00013F08"/>
    <w:rsid w:val="00015481"/>
    <w:rsid w:val="000154F2"/>
    <w:rsid w:val="000155BD"/>
    <w:rsid w:val="000160E8"/>
    <w:rsid w:val="00016FE5"/>
    <w:rsid w:val="00020DFA"/>
    <w:rsid w:val="00021D81"/>
    <w:rsid w:val="00022D92"/>
    <w:rsid w:val="000237EC"/>
    <w:rsid w:val="00025306"/>
    <w:rsid w:val="000257F2"/>
    <w:rsid w:val="00026003"/>
    <w:rsid w:val="00033932"/>
    <w:rsid w:val="0003423C"/>
    <w:rsid w:val="000345B9"/>
    <w:rsid w:val="000352E3"/>
    <w:rsid w:val="00035308"/>
    <w:rsid w:val="00035857"/>
    <w:rsid w:val="0004013C"/>
    <w:rsid w:val="00040C4F"/>
    <w:rsid w:val="000418C8"/>
    <w:rsid w:val="00042697"/>
    <w:rsid w:val="00043688"/>
    <w:rsid w:val="00044DF0"/>
    <w:rsid w:val="0004504F"/>
    <w:rsid w:val="0004711B"/>
    <w:rsid w:val="00053234"/>
    <w:rsid w:val="0005741C"/>
    <w:rsid w:val="00057819"/>
    <w:rsid w:val="00060189"/>
    <w:rsid w:val="0006178B"/>
    <w:rsid w:val="00061CC7"/>
    <w:rsid w:val="0006326B"/>
    <w:rsid w:val="0006340E"/>
    <w:rsid w:val="00064C19"/>
    <w:rsid w:val="00066A10"/>
    <w:rsid w:val="00066AC3"/>
    <w:rsid w:val="00066C6F"/>
    <w:rsid w:val="00067A1B"/>
    <w:rsid w:val="00070BCF"/>
    <w:rsid w:val="00071064"/>
    <w:rsid w:val="00071821"/>
    <w:rsid w:val="000729CA"/>
    <w:rsid w:val="00075A76"/>
    <w:rsid w:val="00076730"/>
    <w:rsid w:val="000767DC"/>
    <w:rsid w:val="00083C47"/>
    <w:rsid w:val="00085733"/>
    <w:rsid w:val="00086708"/>
    <w:rsid w:val="000902FC"/>
    <w:rsid w:val="00090D2A"/>
    <w:rsid w:val="00092D66"/>
    <w:rsid w:val="00092EAD"/>
    <w:rsid w:val="00095BAC"/>
    <w:rsid w:val="000965BB"/>
    <w:rsid w:val="000A1692"/>
    <w:rsid w:val="000A3133"/>
    <w:rsid w:val="000A368B"/>
    <w:rsid w:val="000A39C9"/>
    <w:rsid w:val="000A3C8A"/>
    <w:rsid w:val="000A4610"/>
    <w:rsid w:val="000B094E"/>
    <w:rsid w:val="000B0E1D"/>
    <w:rsid w:val="000B1135"/>
    <w:rsid w:val="000C145E"/>
    <w:rsid w:val="000C2E56"/>
    <w:rsid w:val="000C3238"/>
    <w:rsid w:val="000C372C"/>
    <w:rsid w:val="000C52CF"/>
    <w:rsid w:val="000C55F5"/>
    <w:rsid w:val="000C6B2B"/>
    <w:rsid w:val="000C715D"/>
    <w:rsid w:val="000C77BC"/>
    <w:rsid w:val="000D16C5"/>
    <w:rsid w:val="000D3508"/>
    <w:rsid w:val="000D5A82"/>
    <w:rsid w:val="000D63BE"/>
    <w:rsid w:val="000D78AE"/>
    <w:rsid w:val="000D7B11"/>
    <w:rsid w:val="000D7E78"/>
    <w:rsid w:val="000E0881"/>
    <w:rsid w:val="000E188D"/>
    <w:rsid w:val="000E27E6"/>
    <w:rsid w:val="000E2A59"/>
    <w:rsid w:val="000E4642"/>
    <w:rsid w:val="000E5124"/>
    <w:rsid w:val="000E7C0B"/>
    <w:rsid w:val="000F1094"/>
    <w:rsid w:val="000F3DE2"/>
    <w:rsid w:val="000F3F45"/>
    <w:rsid w:val="000F4232"/>
    <w:rsid w:val="000F55AC"/>
    <w:rsid w:val="000F674D"/>
    <w:rsid w:val="000F67B4"/>
    <w:rsid w:val="000F6C4A"/>
    <w:rsid w:val="000F7EAB"/>
    <w:rsid w:val="0010074E"/>
    <w:rsid w:val="001030F1"/>
    <w:rsid w:val="00103435"/>
    <w:rsid w:val="00104045"/>
    <w:rsid w:val="00104856"/>
    <w:rsid w:val="00105454"/>
    <w:rsid w:val="001063AA"/>
    <w:rsid w:val="00107959"/>
    <w:rsid w:val="00107A82"/>
    <w:rsid w:val="00107A9B"/>
    <w:rsid w:val="00110ABA"/>
    <w:rsid w:val="00111102"/>
    <w:rsid w:val="00114610"/>
    <w:rsid w:val="00115E31"/>
    <w:rsid w:val="001248F3"/>
    <w:rsid w:val="00125D60"/>
    <w:rsid w:val="00126FF8"/>
    <w:rsid w:val="001312DA"/>
    <w:rsid w:val="001351B9"/>
    <w:rsid w:val="00136C92"/>
    <w:rsid w:val="00142466"/>
    <w:rsid w:val="00144836"/>
    <w:rsid w:val="001502FE"/>
    <w:rsid w:val="001539EB"/>
    <w:rsid w:val="001548EE"/>
    <w:rsid w:val="0015614B"/>
    <w:rsid w:val="001564FB"/>
    <w:rsid w:val="00156B1C"/>
    <w:rsid w:val="00156E76"/>
    <w:rsid w:val="001570F4"/>
    <w:rsid w:val="001577AF"/>
    <w:rsid w:val="001636FC"/>
    <w:rsid w:val="00164955"/>
    <w:rsid w:val="00167CAD"/>
    <w:rsid w:val="001703BB"/>
    <w:rsid w:val="00170C82"/>
    <w:rsid w:val="00174AFF"/>
    <w:rsid w:val="00175BE9"/>
    <w:rsid w:val="00177922"/>
    <w:rsid w:val="0018040E"/>
    <w:rsid w:val="0018188E"/>
    <w:rsid w:val="00187222"/>
    <w:rsid w:val="00187429"/>
    <w:rsid w:val="00187A37"/>
    <w:rsid w:val="00191076"/>
    <w:rsid w:val="00191B2C"/>
    <w:rsid w:val="001948AF"/>
    <w:rsid w:val="00194912"/>
    <w:rsid w:val="00194951"/>
    <w:rsid w:val="00194FC6"/>
    <w:rsid w:val="00194FDF"/>
    <w:rsid w:val="001971FC"/>
    <w:rsid w:val="001A092C"/>
    <w:rsid w:val="001A2DE2"/>
    <w:rsid w:val="001B0239"/>
    <w:rsid w:val="001B1689"/>
    <w:rsid w:val="001B2880"/>
    <w:rsid w:val="001B2ABA"/>
    <w:rsid w:val="001B2CE4"/>
    <w:rsid w:val="001B39DA"/>
    <w:rsid w:val="001B5402"/>
    <w:rsid w:val="001B642D"/>
    <w:rsid w:val="001B7D6A"/>
    <w:rsid w:val="001C1150"/>
    <w:rsid w:val="001C1DE7"/>
    <w:rsid w:val="001C679B"/>
    <w:rsid w:val="001D0448"/>
    <w:rsid w:val="001D0E6A"/>
    <w:rsid w:val="001D3150"/>
    <w:rsid w:val="001D3492"/>
    <w:rsid w:val="001D5D24"/>
    <w:rsid w:val="001D7406"/>
    <w:rsid w:val="001E0621"/>
    <w:rsid w:val="001E1449"/>
    <w:rsid w:val="001E1985"/>
    <w:rsid w:val="001E19D6"/>
    <w:rsid w:val="001E240C"/>
    <w:rsid w:val="001E2F6A"/>
    <w:rsid w:val="001E503A"/>
    <w:rsid w:val="001E795E"/>
    <w:rsid w:val="001F1162"/>
    <w:rsid w:val="001F16C4"/>
    <w:rsid w:val="001F3D65"/>
    <w:rsid w:val="001F5B12"/>
    <w:rsid w:val="001F6105"/>
    <w:rsid w:val="002038CF"/>
    <w:rsid w:val="00205AA2"/>
    <w:rsid w:val="00205EA9"/>
    <w:rsid w:val="00205F6B"/>
    <w:rsid w:val="0020726F"/>
    <w:rsid w:val="00210032"/>
    <w:rsid w:val="00210191"/>
    <w:rsid w:val="00210E88"/>
    <w:rsid w:val="00210EB1"/>
    <w:rsid w:val="00211669"/>
    <w:rsid w:val="00212809"/>
    <w:rsid w:val="0021547E"/>
    <w:rsid w:val="00216DBF"/>
    <w:rsid w:val="00216E56"/>
    <w:rsid w:val="00217901"/>
    <w:rsid w:val="00220E63"/>
    <w:rsid w:val="00221613"/>
    <w:rsid w:val="00221BA9"/>
    <w:rsid w:val="00222147"/>
    <w:rsid w:val="002249E1"/>
    <w:rsid w:val="002251B6"/>
    <w:rsid w:val="00225799"/>
    <w:rsid w:val="002277A8"/>
    <w:rsid w:val="002330B4"/>
    <w:rsid w:val="00234C42"/>
    <w:rsid w:val="00241EDF"/>
    <w:rsid w:val="00242442"/>
    <w:rsid w:val="0024427D"/>
    <w:rsid w:val="0024603A"/>
    <w:rsid w:val="00246067"/>
    <w:rsid w:val="00246EB1"/>
    <w:rsid w:val="00247058"/>
    <w:rsid w:val="002478AD"/>
    <w:rsid w:val="00250D45"/>
    <w:rsid w:val="00250F5E"/>
    <w:rsid w:val="002542ED"/>
    <w:rsid w:val="00254513"/>
    <w:rsid w:val="00256789"/>
    <w:rsid w:val="002567AF"/>
    <w:rsid w:val="002571B6"/>
    <w:rsid w:val="00257CBF"/>
    <w:rsid w:val="0026093F"/>
    <w:rsid w:val="00260F07"/>
    <w:rsid w:val="00260FF5"/>
    <w:rsid w:val="0026155F"/>
    <w:rsid w:val="00261A53"/>
    <w:rsid w:val="00261B22"/>
    <w:rsid w:val="00262278"/>
    <w:rsid w:val="00263EE4"/>
    <w:rsid w:val="0026485D"/>
    <w:rsid w:val="00266349"/>
    <w:rsid w:val="002669A4"/>
    <w:rsid w:val="00271D43"/>
    <w:rsid w:val="002725BC"/>
    <w:rsid w:val="002729A4"/>
    <w:rsid w:val="002758EA"/>
    <w:rsid w:val="00281710"/>
    <w:rsid w:val="00281DC8"/>
    <w:rsid w:val="00283606"/>
    <w:rsid w:val="0028407E"/>
    <w:rsid w:val="0029154E"/>
    <w:rsid w:val="002943A2"/>
    <w:rsid w:val="00294AFC"/>
    <w:rsid w:val="002A0226"/>
    <w:rsid w:val="002A0CA9"/>
    <w:rsid w:val="002A1716"/>
    <w:rsid w:val="002A2C91"/>
    <w:rsid w:val="002A42E9"/>
    <w:rsid w:val="002A5943"/>
    <w:rsid w:val="002A5ED0"/>
    <w:rsid w:val="002A65B5"/>
    <w:rsid w:val="002A7362"/>
    <w:rsid w:val="002B072F"/>
    <w:rsid w:val="002B07E3"/>
    <w:rsid w:val="002B37E3"/>
    <w:rsid w:val="002B3F6C"/>
    <w:rsid w:val="002B46A7"/>
    <w:rsid w:val="002B5187"/>
    <w:rsid w:val="002B5BA8"/>
    <w:rsid w:val="002B75B5"/>
    <w:rsid w:val="002C18F7"/>
    <w:rsid w:val="002C3B2B"/>
    <w:rsid w:val="002C40DA"/>
    <w:rsid w:val="002C4D5F"/>
    <w:rsid w:val="002C51C7"/>
    <w:rsid w:val="002C6F8C"/>
    <w:rsid w:val="002C6FE0"/>
    <w:rsid w:val="002D0583"/>
    <w:rsid w:val="002D0AC9"/>
    <w:rsid w:val="002D1F6F"/>
    <w:rsid w:val="002D2ECF"/>
    <w:rsid w:val="002D4A11"/>
    <w:rsid w:val="002D5268"/>
    <w:rsid w:val="002D7386"/>
    <w:rsid w:val="002E5ABE"/>
    <w:rsid w:val="002E7226"/>
    <w:rsid w:val="002E7338"/>
    <w:rsid w:val="002F06B6"/>
    <w:rsid w:val="002F1040"/>
    <w:rsid w:val="002F2088"/>
    <w:rsid w:val="002F420E"/>
    <w:rsid w:val="002F5978"/>
    <w:rsid w:val="002F6F38"/>
    <w:rsid w:val="002F71C1"/>
    <w:rsid w:val="002F72E2"/>
    <w:rsid w:val="0030027B"/>
    <w:rsid w:val="00300BFD"/>
    <w:rsid w:val="00301CDD"/>
    <w:rsid w:val="00303127"/>
    <w:rsid w:val="00304C18"/>
    <w:rsid w:val="00310EBF"/>
    <w:rsid w:val="003119E0"/>
    <w:rsid w:val="0031543E"/>
    <w:rsid w:val="00315B62"/>
    <w:rsid w:val="00316E89"/>
    <w:rsid w:val="00317190"/>
    <w:rsid w:val="00317B9A"/>
    <w:rsid w:val="00321B41"/>
    <w:rsid w:val="003257C6"/>
    <w:rsid w:val="00325A82"/>
    <w:rsid w:val="00326FA5"/>
    <w:rsid w:val="0033121D"/>
    <w:rsid w:val="003347C8"/>
    <w:rsid w:val="00334A3E"/>
    <w:rsid w:val="003361FA"/>
    <w:rsid w:val="003375E4"/>
    <w:rsid w:val="00342832"/>
    <w:rsid w:val="003429C7"/>
    <w:rsid w:val="003433E9"/>
    <w:rsid w:val="0034774E"/>
    <w:rsid w:val="0035220B"/>
    <w:rsid w:val="003530A9"/>
    <w:rsid w:val="0035369F"/>
    <w:rsid w:val="003548ED"/>
    <w:rsid w:val="003553B2"/>
    <w:rsid w:val="003610F6"/>
    <w:rsid w:val="00361BB5"/>
    <w:rsid w:val="00363EE7"/>
    <w:rsid w:val="00364099"/>
    <w:rsid w:val="003663D2"/>
    <w:rsid w:val="003667AC"/>
    <w:rsid w:val="00367392"/>
    <w:rsid w:val="0036749C"/>
    <w:rsid w:val="00367D3E"/>
    <w:rsid w:val="003716E4"/>
    <w:rsid w:val="00371E56"/>
    <w:rsid w:val="00374067"/>
    <w:rsid w:val="00374361"/>
    <w:rsid w:val="00375B61"/>
    <w:rsid w:val="0037601E"/>
    <w:rsid w:val="00377C08"/>
    <w:rsid w:val="00382AFB"/>
    <w:rsid w:val="00384307"/>
    <w:rsid w:val="003845ED"/>
    <w:rsid w:val="00384F10"/>
    <w:rsid w:val="00386499"/>
    <w:rsid w:val="0039014E"/>
    <w:rsid w:val="00392493"/>
    <w:rsid w:val="00392D0D"/>
    <w:rsid w:val="003939D8"/>
    <w:rsid w:val="003955B8"/>
    <w:rsid w:val="003963DF"/>
    <w:rsid w:val="003976FA"/>
    <w:rsid w:val="0039788A"/>
    <w:rsid w:val="003A1C52"/>
    <w:rsid w:val="003A2C04"/>
    <w:rsid w:val="003A2ECD"/>
    <w:rsid w:val="003A42B3"/>
    <w:rsid w:val="003A68BC"/>
    <w:rsid w:val="003A7C40"/>
    <w:rsid w:val="003B1549"/>
    <w:rsid w:val="003B194D"/>
    <w:rsid w:val="003B6227"/>
    <w:rsid w:val="003C01EA"/>
    <w:rsid w:val="003C0BC2"/>
    <w:rsid w:val="003C0C28"/>
    <w:rsid w:val="003C191A"/>
    <w:rsid w:val="003C2430"/>
    <w:rsid w:val="003C2A5F"/>
    <w:rsid w:val="003C3191"/>
    <w:rsid w:val="003C34E2"/>
    <w:rsid w:val="003C3B6D"/>
    <w:rsid w:val="003D24DB"/>
    <w:rsid w:val="003D33D0"/>
    <w:rsid w:val="003D3B6F"/>
    <w:rsid w:val="003D40CF"/>
    <w:rsid w:val="003D622E"/>
    <w:rsid w:val="003D691B"/>
    <w:rsid w:val="003E0A29"/>
    <w:rsid w:val="003E1976"/>
    <w:rsid w:val="003E2940"/>
    <w:rsid w:val="003E47CB"/>
    <w:rsid w:val="003E493C"/>
    <w:rsid w:val="003E535A"/>
    <w:rsid w:val="003E7DD5"/>
    <w:rsid w:val="003F0734"/>
    <w:rsid w:val="003F0DEA"/>
    <w:rsid w:val="003F2534"/>
    <w:rsid w:val="003F30AC"/>
    <w:rsid w:val="003F3C82"/>
    <w:rsid w:val="003F5268"/>
    <w:rsid w:val="003F52D8"/>
    <w:rsid w:val="003F564B"/>
    <w:rsid w:val="003F56CE"/>
    <w:rsid w:val="003F5AF1"/>
    <w:rsid w:val="003F5D13"/>
    <w:rsid w:val="0040044B"/>
    <w:rsid w:val="00402A68"/>
    <w:rsid w:val="004030A1"/>
    <w:rsid w:val="00403D23"/>
    <w:rsid w:val="0040506F"/>
    <w:rsid w:val="00407AAA"/>
    <w:rsid w:val="00407D95"/>
    <w:rsid w:val="00411CA8"/>
    <w:rsid w:val="004120AA"/>
    <w:rsid w:val="004121C1"/>
    <w:rsid w:val="00412E8F"/>
    <w:rsid w:val="00412EB1"/>
    <w:rsid w:val="00415294"/>
    <w:rsid w:val="00415BBC"/>
    <w:rsid w:val="00416930"/>
    <w:rsid w:val="00417975"/>
    <w:rsid w:val="00422582"/>
    <w:rsid w:val="00422B9E"/>
    <w:rsid w:val="00423641"/>
    <w:rsid w:val="00427657"/>
    <w:rsid w:val="004303C9"/>
    <w:rsid w:val="00431300"/>
    <w:rsid w:val="004323B0"/>
    <w:rsid w:val="004401FC"/>
    <w:rsid w:val="0044055F"/>
    <w:rsid w:val="00440A78"/>
    <w:rsid w:val="004454D3"/>
    <w:rsid w:val="00445EA1"/>
    <w:rsid w:val="004464E6"/>
    <w:rsid w:val="00447BF8"/>
    <w:rsid w:val="0045066F"/>
    <w:rsid w:val="004543AD"/>
    <w:rsid w:val="00454A09"/>
    <w:rsid w:val="00456333"/>
    <w:rsid w:val="0045678D"/>
    <w:rsid w:val="004575A0"/>
    <w:rsid w:val="004606D6"/>
    <w:rsid w:val="004625D9"/>
    <w:rsid w:val="0046401C"/>
    <w:rsid w:val="00464CF8"/>
    <w:rsid w:val="004656B1"/>
    <w:rsid w:val="004664D9"/>
    <w:rsid w:val="0047289E"/>
    <w:rsid w:val="004736A3"/>
    <w:rsid w:val="00473A32"/>
    <w:rsid w:val="00473AFE"/>
    <w:rsid w:val="00473B0F"/>
    <w:rsid w:val="00474EE3"/>
    <w:rsid w:val="00475CB4"/>
    <w:rsid w:val="00477879"/>
    <w:rsid w:val="00480D90"/>
    <w:rsid w:val="0048123F"/>
    <w:rsid w:val="004844B4"/>
    <w:rsid w:val="00485CF1"/>
    <w:rsid w:val="00486857"/>
    <w:rsid w:val="00486A60"/>
    <w:rsid w:val="00490E52"/>
    <w:rsid w:val="00490F5E"/>
    <w:rsid w:val="004910C1"/>
    <w:rsid w:val="0049368E"/>
    <w:rsid w:val="00493FA1"/>
    <w:rsid w:val="00496071"/>
    <w:rsid w:val="00496FF2"/>
    <w:rsid w:val="00497F4D"/>
    <w:rsid w:val="004A0415"/>
    <w:rsid w:val="004A0617"/>
    <w:rsid w:val="004A2A88"/>
    <w:rsid w:val="004A55FB"/>
    <w:rsid w:val="004A5B4D"/>
    <w:rsid w:val="004A6424"/>
    <w:rsid w:val="004A69E2"/>
    <w:rsid w:val="004A70A9"/>
    <w:rsid w:val="004B1306"/>
    <w:rsid w:val="004B1EB9"/>
    <w:rsid w:val="004B2FAF"/>
    <w:rsid w:val="004B5107"/>
    <w:rsid w:val="004B52D5"/>
    <w:rsid w:val="004B5C30"/>
    <w:rsid w:val="004B5CA0"/>
    <w:rsid w:val="004B7E1B"/>
    <w:rsid w:val="004C0915"/>
    <w:rsid w:val="004C0FB2"/>
    <w:rsid w:val="004C1D78"/>
    <w:rsid w:val="004C2D6B"/>
    <w:rsid w:val="004C3F1B"/>
    <w:rsid w:val="004C4346"/>
    <w:rsid w:val="004C5AAB"/>
    <w:rsid w:val="004C6675"/>
    <w:rsid w:val="004C78DD"/>
    <w:rsid w:val="004D2156"/>
    <w:rsid w:val="004D3E66"/>
    <w:rsid w:val="004D709D"/>
    <w:rsid w:val="004D7AF0"/>
    <w:rsid w:val="004D7D03"/>
    <w:rsid w:val="004E1768"/>
    <w:rsid w:val="004E2C30"/>
    <w:rsid w:val="004E2D24"/>
    <w:rsid w:val="004E4221"/>
    <w:rsid w:val="004E4288"/>
    <w:rsid w:val="004E4483"/>
    <w:rsid w:val="004E4CD6"/>
    <w:rsid w:val="004E69D8"/>
    <w:rsid w:val="004E6C71"/>
    <w:rsid w:val="004F1CDE"/>
    <w:rsid w:val="004F2B27"/>
    <w:rsid w:val="004F39A3"/>
    <w:rsid w:val="004F483B"/>
    <w:rsid w:val="004F6B40"/>
    <w:rsid w:val="004F6BF2"/>
    <w:rsid w:val="004F6C1B"/>
    <w:rsid w:val="005008AD"/>
    <w:rsid w:val="00501447"/>
    <w:rsid w:val="005020CE"/>
    <w:rsid w:val="00503888"/>
    <w:rsid w:val="00504011"/>
    <w:rsid w:val="00504344"/>
    <w:rsid w:val="005077A0"/>
    <w:rsid w:val="0051061C"/>
    <w:rsid w:val="00510C09"/>
    <w:rsid w:val="00511CEC"/>
    <w:rsid w:val="00513AAD"/>
    <w:rsid w:val="00514C81"/>
    <w:rsid w:val="00514EBA"/>
    <w:rsid w:val="00515081"/>
    <w:rsid w:val="005158D5"/>
    <w:rsid w:val="005161D3"/>
    <w:rsid w:val="00516C98"/>
    <w:rsid w:val="0051718A"/>
    <w:rsid w:val="00517541"/>
    <w:rsid w:val="00517AD3"/>
    <w:rsid w:val="00520F54"/>
    <w:rsid w:val="0052316C"/>
    <w:rsid w:val="00523A3C"/>
    <w:rsid w:val="00525C6A"/>
    <w:rsid w:val="005277FE"/>
    <w:rsid w:val="0053004C"/>
    <w:rsid w:val="0053068A"/>
    <w:rsid w:val="00530C5E"/>
    <w:rsid w:val="005323CD"/>
    <w:rsid w:val="005333DB"/>
    <w:rsid w:val="005351FE"/>
    <w:rsid w:val="005358EF"/>
    <w:rsid w:val="005376E7"/>
    <w:rsid w:val="005414C4"/>
    <w:rsid w:val="005429BB"/>
    <w:rsid w:val="00543837"/>
    <w:rsid w:val="00544BED"/>
    <w:rsid w:val="005500F7"/>
    <w:rsid w:val="005519D5"/>
    <w:rsid w:val="005537FD"/>
    <w:rsid w:val="005557AE"/>
    <w:rsid w:val="00556851"/>
    <w:rsid w:val="00557CBB"/>
    <w:rsid w:val="00561480"/>
    <w:rsid w:val="00566988"/>
    <w:rsid w:val="005711CF"/>
    <w:rsid w:val="005714BC"/>
    <w:rsid w:val="00571CE3"/>
    <w:rsid w:val="00572E63"/>
    <w:rsid w:val="00572E6C"/>
    <w:rsid w:val="00573017"/>
    <w:rsid w:val="00576975"/>
    <w:rsid w:val="00577205"/>
    <w:rsid w:val="00582382"/>
    <w:rsid w:val="00582841"/>
    <w:rsid w:val="005828C6"/>
    <w:rsid w:val="00584399"/>
    <w:rsid w:val="00584DCD"/>
    <w:rsid w:val="00586847"/>
    <w:rsid w:val="00594764"/>
    <w:rsid w:val="00594DC1"/>
    <w:rsid w:val="00595D17"/>
    <w:rsid w:val="005964C7"/>
    <w:rsid w:val="00596E62"/>
    <w:rsid w:val="005970D3"/>
    <w:rsid w:val="0059773C"/>
    <w:rsid w:val="00597FD3"/>
    <w:rsid w:val="005A04A0"/>
    <w:rsid w:val="005A0953"/>
    <w:rsid w:val="005A1363"/>
    <w:rsid w:val="005A18E3"/>
    <w:rsid w:val="005A5240"/>
    <w:rsid w:val="005A5689"/>
    <w:rsid w:val="005A7F5B"/>
    <w:rsid w:val="005B202E"/>
    <w:rsid w:val="005B2348"/>
    <w:rsid w:val="005B2489"/>
    <w:rsid w:val="005B2FF9"/>
    <w:rsid w:val="005B3CD9"/>
    <w:rsid w:val="005B57D1"/>
    <w:rsid w:val="005B5F00"/>
    <w:rsid w:val="005C19E1"/>
    <w:rsid w:val="005C27DF"/>
    <w:rsid w:val="005C592E"/>
    <w:rsid w:val="005C5DF9"/>
    <w:rsid w:val="005C6615"/>
    <w:rsid w:val="005C6EF5"/>
    <w:rsid w:val="005C7DA6"/>
    <w:rsid w:val="005D289B"/>
    <w:rsid w:val="005D6050"/>
    <w:rsid w:val="005D6120"/>
    <w:rsid w:val="005D7902"/>
    <w:rsid w:val="005E0C17"/>
    <w:rsid w:val="005E0D6D"/>
    <w:rsid w:val="005E1DCA"/>
    <w:rsid w:val="005E2F5B"/>
    <w:rsid w:val="005E61E6"/>
    <w:rsid w:val="005E6BDF"/>
    <w:rsid w:val="005F025C"/>
    <w:rsid w:val="005F07EA"/>
    <w:rsid w:val="005F4CFE"/>
    <w:rsid w:val="005F5B0C"/>
    <w:rsid w:val="005F730B"/>
    <w:rsid w:val="00600302"/>
    <w:rsid w:val="00600410"/>
    <w:rsid w:val="00601DE1"/>
    <w:rsid w:val="00602250"/>
    <w:rsid w:val="00602F02"/>
    <w:rsid w:val="00602FB3"/>
    <w:rsid w:val="006045B0"/>
    <w:rsid w:val="0060486E"/>
    <w:rsid w:val="00604A4F"/>
    <w:rsid w:val="0060511C"/>
    <w:rsid w:val="006073CB"/>
    <w:rsid w:val="00611985"/>
    <w:rsid w:val="006126F5"/>
    <w:rsid w:val="00617066"/>
    <w:rsid w:val="006173C8"/>
    <w:rsid w:val="006211C2"/>
    <w:rsid w:val="0062294E"/>
    <w:rsid w:val="006237E8"/>
    <w:rsid w:val="006246E8"/>
    <w:rsid w:val="00625E78"/>
    <w:rsid w:val="0062651C"/>
    <w:rsid w:val="00632041"/>
    <w:rsid w:val="006344A3"/>
    <w:rsid w:val="006359F1"/>
    <w:rsid w:val="00643076"/>
    <w:rsid w:val="00643D1A"/>
    <w:rsid w:val="00644302"/>
    <w:rsid w:val="006449EA"/>
    <w:rsid w:val="00645D49"/>
    <w:rsid w:val="00647DD2"/>
    <w:rsid w:val="006515F8"/>
    <w:rsid w:val="00653041"/>
    <w:rsid w:val="00653466"/>
    <w:rsid w:val="006534C8"/>
    <w:rsid w:val="0065399A"/>
    <w:rsid w:val="0065460C"/>
    <w:rsid w:val="00655EC3"/>
    <w:rsid w:val="006564B6"/>
    <w:rsid w:val="00656704"/>
    <w:rsid w:val="00656ED0"/>
    <w:rsid w:val="00660497"/>
    <w:rsid w:val="0066168C"/>
    <w:rsid w:val="0066287C"/>
    <w:rsid w:val="00663F02"/>
    <w:rsid w:val="00664FA3"/>
    <w:rsid w:val="00665C04"/>
    <w:rsid w:val="00666F71"/>
    <w:rsid w:val="006677AB"/>
    <w:rsid w:val="00667DCC"/>
    <w:rsid w:val="00670609"/>
    <w:rsid w:val="006712B5"/>
    <w:rsid w:val="0067233A"/>
    <w:rsid w:val="006723A4"/>
    <w:rsid w:val="00672570"/>
    <w:rsid w:val="0067327F"/>
    <w:rsid w:val="006739F6"/>
    <w:rsid w:val="0067466B"/>
    <w:rsid w:val="00674A3A"/>
    <w:rsid w:val="00674AC7"/>
    <w:rsid w:val="006751A5"/>
    <w:rsid w:val="0067698A"/>
    <w:rsid w:val="006807B9"/>
    <w:rsid w:val="00680C77"/>
    <w:rsid w:val="006823BE"/>
    <w:rsid w:val="00684F2C"/>
    <w:rsid w:val="00685E57"/>
    <w:rsid w:val="00686272"/>
    <w:rsid w:val="00686F0A"/>
    <w:rsid w:val="006940FB"/>
    <w:rsid w:val="0069454F"/>
    <w:rsid w:val="00694B6F"/>
    <w:rsid w:val="00695CF4"/>
    <w:rsid w:val="006A08EE"/>
    <w:rsid w:val="006A0E69"/>
    <w:rsid w:val="006A1ABB"/>
    <w:rsid w:val="006A2E82"/>
    <w:rsid w:val="006A3864"/>
    <w:rsid w:val="006A6CAD"/>
    <w:rsid w:val="006A6FE1"/>
    <w:rsid w:val="006A74CA"/>
    <w:rsid w:val="006A7530"/>
    <w:rsid w:val="006A7749"/>
    <w:rsid w:val="006B04CF"/>
    <w:rsid w:val="006B1793"/>
    <w:rsid w:val="006B54BF"/>
    <w:rsid w:val="006B5EDE"/>
    <w:rsid w:val="006B63DE"/>
    <w:rsid w:val="006B6659"/>
    <w:rsid w:val="006B7DC8"/>
    <w:rsid w:val="006B7E4A"/>
    <w:rsid w:val="006C1BAA"/>
    <w:rsid w:val="006C23BA"/>
    <w:rsid w:val="006C3562"/>
    <w:rsid w:val="006C68F8"/>
    <w:rsid w:val="006C71F1"/>
    <w:rsid w:val="006D101A"/>
    <w:rsid w:val="006D1290"/>
    <w:rsid w:val="006D19F8"/>
    <w:rsid w:val="006D1E8D"/>
    <w:rsid w:val="006E14F8"/>
    <w:rsid w:val="006E1AB8"/>
    <w:rsid w:val="006E2524"/>
    <w:rsid w:val="006E341F"/>
    <w:rsid w:val="006E3666"/>
    <w:rsid w:val="006E585B"/>
    <w:rsid w:val="006E658C"/>
    <w:rsid w:val="006E676E"/>
    <w:rsid w:val="006E75A1"/>
    <w:rsid w:val="006F0C9C"/>
    <w:rsid w:val="006F2737"/>
    <w:rsid w:val="006F27BF"/>
    <w:rsid w:val="006F2B24"/>
    <w:rsid w:val="006F34AD"/>
    <w:rsid w:val="006F3B93"/>
    <w:rsid w:val="006F3C11"/>
    <w:rsid w:val="006F5904"/>
    <w:rsid w:val="0070043A"/>
    <w:rsid w:val="00700B14"/>
    <w:rsid w:val="00701480"/>
    <w:rsid w:val="007017D1"/>
    <w:rsid w:val="00701865"/>
    <w:rsid w:val="00701C44"/>
    <w:rsid w:val="00701D56"/>
    <w:rsid w:val="00705B1A"/>
    <w:rsid w:val="0070612C"/>
    <w:rsid w:val="00706638"/>
    <w:rsid w:val="007075EA"/>
    <w:rsid w:val="00707AC0"/>
    <w:rsid w:val="00707ED4"/>
    <w:rsid w:val="00711453"/>
    <w:rsid w:val="00714AD4"/>
    <w:rsid w:val="00714C45"/>
    <w:rsid w:val="00716CA3"/>
    <w:rsid w:val="0072070A"/>
    <w:rsid w:val="007216C4"/>
    <w:rsid w:val="00722A5C"/>
    <w:rsid w:val="00723AEA"/>
    <w:rsid w:val="00724607"/>
    <w:rsid w:val="00724DFD"/>
    <w:rsid w:val="00725CD4"/>
    <w:rsid w:val="0072619F"/>
    <w:rsid w:val="007269A6"/>
    <w:rsid w:val="00727C93"/>
    <w:rsid w:val="00730178"/>
    <w:rsid w:val="007305F6"/>
    <w:rsid w:val="00730C31"/>
    <w:rsid w:val="00732E3F"/>
    <w:rsid w:val="00734DB5"/>
    <w:rsid w:val="00735089"/>
    <w:rsid w:val="0074033C"/>
    <w:rsid w:val="00740A39"/>
    <w:rsid w:val="0074278D"/>
    <w:rsid w:val="007436D9"/>
    <w:rsid w:val="007450D0"/>
    <w:rsid w:val="00745AAC"/>
    <w:rsid w:val="00745CE0"/>
    <w:rsid w:val="00751D91"/>
    <w:rsid w:val="00754507"/>
    <w:rsid w:val="00756C3B"/>
    <w:rsid w:val="00756F1D"/>
    <w:rsid w:val="00760BBB"/>
    <w:rsid w:val="0076170B"/>
    <w:rsid w:val="0076547A"/>
    <w:rsid w:val="00765C42"/>
    <w:rsid w:val="00766537"/>
    <w:rsid w:val="007712F8"/>
    <w:rsid w:val="00772E8F"/>
    <w:rsid w:val="00774699"/>
    <w:rsid w:val="007752BD"/>
    <w:rsid w:val="00775DDD"/>
    <w:rsid w:val="007763E5"/>
    <w:rsid w:val="00780233"/>
    <w:rsid w:val="00781A78"/>
    <w:rsid w:val="007828D3"/>
    <w:rsid w:val="00782C16"/>
    <w:rsid w:val="00782E45"/>
    <w:rsid w:val="0078379B"/>
    <w:rsid w:val="007850CE"/>
    <w:rsid w:val="007877D8"/>
    <w:rsid w:val="00793118"/>
    <w:rsid w:val="0079358B"/>
    <w:rsid w:val="00793872"/>
    <w:rsid w:val="007946E3"/>
    <w:rsid w:val="00795C42"/>
    <w:rsid w:val="00796024"/>
    <w:rsid w:val="007968EA"/>
    <w:rsid w:val="00796B51"/>
    <w:rsid w:val="007A03A3"/>
    <w:rsid w:val="007A1A28"/>
    <w:rsid w:val="007A3851"/>
    <w:rsid w:val="007A4BCB"/>
    <w:rsid w:val="007A4D1C"/>
    <w:rsid w:val="007A5FC0"/>
    <w:rsid w:val="007A6371"/>
    <w:rsid w:val="007A679B"/>
    <w:rsid w:val="007A6FCF"/>
    <w:rsid w:val="007A7F9E"/>
    <w:rsid w:val="007B0ED9"/>
    <w:rsid w:val="007B132B"/>
    <w:rsid w:val="007B15E7"/>
    <w:rsid w:val="007B1A7A"/>
    <w:rsid w:val="007B65FA"/>
    <w:rsid w:val="007B6E14"/>
    <w:rsid w:val="007B6FBE"/>
    <w:rsid w:val="007C1332"/>
    <w:rsid w:val="007C177E"/>
    <w:rsid w:val="007C20D1"/>
    <w:rsid w:val="007C375F"/>
    <w:rsid w:val="007C451B"/>
    <w:rsid w:val="007C46CC"/>
    <w:rsid w:val="007C47B1"/>
    <w:rsid w:val="007C6D70"/>
    <w:rsid w:val="007D06CE"/>
    <w:rsid w:val="007D19D6"/>
    <w:rsid w:val="007D2949"/>
    <w:rsid w:val="007D5A50"/>
    <w:rsid w:val="007D6143"/>
    <w:rsid w:val="007D79E9"/>
    <w:rsid w:val="007D7AF7"/>
    <w:rsid w:val="007D7B36"/>
    <w:rsid w:val="007D7EDD"/>
    <w:rsid w:val="007E3E52"/>
    <w:rsid w:val="007E469A"/>
    <w:rsid w:val="007E5584"/>
    <w:rsid w:val="007E55D3"/>
    <w:rsid w:val="007E5EB3"/>
    <w:rsid w:val="007E6822"/>
    <w:rsid w:val="007E7740"/>
    <w:rsid w:val="007E7A95"/>
    <w:rsid w:val="007F0215"/>
    <w:rsid w:val="007F0BE8"/>
    <w:rsid w:val="007F20E4"/>
    <w:rsid w:val="007F45F2"/>
    <w:rsid w:val="007F7D24"/>
    <w:rsid w:val="007F7F15"/>
    <w:rsid w:val="00800C51"/>
    <w:rsid w:val="00802F45"/>
    <w:rsid w:val="008033D2"/>
    <w:rsid w:val="00803464"/>
    <w:rsid w:val="008034D2"/>
    <w:rsid w:val="00805CB9"/>
    <w:rsid w:val="008074D9"/>
    <w:rsid w:val="008078F0"/>
    <w:rsid w:val="00810D8B"/>
    <w:rsid w:val="00813331"/>
    <w:rsid w:val="0081383E"/>
    <w:rsid w:val="008138C5"/>
    <w:rsid w:val="00813CC2"/>
    <w:rsid w:val="00817A95"/>
    <w:rsid w:val="00817C36"/>
    <w:rsid w:val="00820603"/>
    <w:rsid w:val="00820AB8"/>
    <w:rsid w:val="00825161"/>
    <w:rsid w:val="00825759"/>
    <w:rsid w:val="00825A23"/>
    <w:rsid w:val="00825EC3"/>
    <w:rsid w:val="00826455"/>
    <w:rsid w:val="008267D5"/>
    <w:rsid w:val="00827470"/>
    <w:rsid w:val="00830C04"/>
    <w:rsid w:val="00831953"/>
    <w:rsid w:val="00831B3A"/>
    <w:rsid w:val="008322C0"/>
    <w:rsid w:val="0083289A"/>
    <w:rsid w:val="00832BC0"/>
    <w:rsid w:val="0083325B"/>
    <w:rsid w:val="0083334D"/>
    <w:rsid w:val="00833DE9"/>
    <w:rsid w:val="00843B8B"/>
    <w:rsid w:val="00844FC2"/>
    <w:rsid w:val="008456C1"/>
    <w:rsid w:val="00846DF0"/>
    <w:rsid w:val="00847192"/>
    <w:rsid w:val="00847668"/>
    <w:rsid w:val="00850295"/>
    <w:rsid w:val="008505DD"/>
    <w:rsid w:val="0085197C"/>
    <w:rsid w:val="00851F39"/>
    <w:rsid w:val="00856D51"/>
    <w:rsid w:val="00861591"/>
    <w:rsid w:val="00861599"/>
    <w:rsid w:val="00861E07"/>
    <w:rsid w:val="00866ED5"/>
    <w:rsid w:val="00871713"/>
    <w:rsid w:val="008717F8"/>
    <w:rsid w:val="00873F48"/>
    <w:rsid w:val="00874753"/>
    <w:rsid w:val="0087760A"/>
    <w:rsid w:val="00880C15"/>
    <w:rsid w:val="008813D1"/>
    <w:rsid w:val="00882697"/>
    <w:rsid w:val="00885A28"/>
    <w:rsid w:val="00885A8F"/>
    <w:rsid w:val="008864FE"/>
    <w:rsid w:val="00886A4E"/>
    <w:rsid w:val="008872ED"/>
    <w:rsid w:val="00887A76"/>
    <w:rsid w:val="00887EBC"/>
    <w:rsid w:val="008903C2"/>
    <w:rsid w:val="008922C3"/>
    <w:rsid w:val="00892E7A"/>
    <w:rsid w:val="00896F4E"/>
    <w:rsid w:val="008972F9"/>
    <w:rsid w:val="008A051E"/>
    <w:rsid w:val="008A3730"/>
    <w:rsid w:val="008A3FD4"/>
    <w:rsid w:val="008A47B9"/>
    <w:rsid w:val="008A4E80"/>
    <w:rsid w:val="008A6131"/>
    <w:rsid w:val="008A6E70"/>
    <w:rsid w:val="008B03D7"/>
    <w:rsid w:val="008B681E"/>
    <w:rsid w:val="008B7732"/>
    <w:rsid w:val="008C06DC"/>
    <w:rsid w:val="008C0E06"/>
    <w:rsid w:val="008C1CC7"/>
    <w:rsid w:val="008C2FEC"/>
    <w:rsid w:val="008C42B7"/>
    <w:rsid w:val="008C4ED0"/>
    <w:rsid w:val="008C5B07"/>
    <w:rsid w:val="008C7127"/>
    <w:rsid w:val="008D02D8"/>
    <w:rsid w:val="008D08A6"/>
    <w:rsid w:val="008D445D"/>
    <w:rsid w:val="008D46FA"/>
    <w:rsid w:val="008D5484"/>
    <w:rsid w:val="008D765F"/>
    <w:rsid w:val="008E0BAC"/>
    <w:rsid w:val="008E0D21"/>
    <w:rsid w:val="008E2663"/>
    <w:rsid w:val="008E44A5"/>
    <w:rsid w:val="008E5FEA"/>
    <w:rsid w:val="008E646C"/>
    <w:rsid w:val="008E6996"/>
    <w:rsid w:val="008F0174"/>
    <w:rsid w:val="008F0BA4"/>
    <w:rsid w:val="008F51B2"/>
    <w:rsid w:val="008F7A52"/>
    <w:rsid w:val="008F7DBE"/>
    <w:rsid w:val="0090168C"/>
    <w:rsid w:val="0090244C"/>
    <w:rsid w:val="009029D8"/>
    <w:rsid w:val="00903EFD"/>
    <w:rsid w:val="00904EB6"/>
    <w:rsid w:val="009115F1"/>
    <w:rsid w:val="009124FA"/>
    <w:rsid w:val="00913FB5"/>
    <w:rsid w:val="0091468B"/>
    <w:rsid w:val="00914D7C"/>
    <w:rsid w:val="00914FA3"/>
    <w:rsid w:val="009152AE"/>
    <w:rsid w:val="0091599B"/>
    <w:rsid w:val="00916455"/>
    <w:rsid w:val="009169AA"/>
    <w:rsid w:val="00916AE8"/>
    <w:rsid w:val="009202AA"/>
    <w:rsid w:val="00920813"/>
    <w:rsid w:val="00920DA0"/>
    <w:rsid w:val="00921F6D"/>
    <w:rsid w:val="009226CB"/>
    <w:rsid w:val="00922D36"/>
    <w:rsid w:val="00923510"/>
    <w:rsid w:val="009246A5"/>
    <w:rsid w:val="009259CF"/>
    <w:rsid w:val="009263BE"/>
    <w:rsid w:val="0093001B"/>
    <w:rsid w:val="00930E3E"/>
    <w:rsid w:val="00931EE7"/>
    <w:rsid w:val="00932E27"/>
    <w:rsid w:val="00932FC0"/>
    <w:rsid w:val="00933098"/>
    <w:rsid w:val="009337B4"/>
    <w:rsid w:val="00934BC1"/>
    <w:rsid w:val="00935C13"/>
    <w:rsid w:val="00935EDF"/>
    <w:rsid w:val="009432DB"/>
    <w:rsid w:val="00945B3B"/>
    <w:rsid w:val="00946D0C"/>
    <w:rsid w:val="00950FA6"/>
    <w:rsid w:val="00951354"/>
    <w:rsid w:val="00951448"/>
    <w:rsid w:val="00952315"/>
    <w:rsid w:val="00953427"/>
    <w:rsid w:val="00955736"/>
    <w:rsid w:val="0096046F"/>
    <w:rsid w:val="00960A60"/>
    <w:rsid w:val="00962C97"/>
    <w:rsid w:val="00964D0E"/>
    <w:rsid w:val="00965DFB"/>
    <w:rsid w:val="009666FA"/>
    <w:rsid w:val="00966913"/>
    <w:rsid w:val="00967D05"/>
    <w:rsid w:val="009702EA"/>
    <w:rsid w:val="009742F5"/>
    <w:rsid w:val="00974F38"/>
    <w:rsid w:val="00983513"/>
    <w:rsid w:val="009843C6"/>
    <w:rsid w:val="0098694E"/>
    <w:rsid w:val="009877FE"/>
    <w:rsid w:val="00987C74"/>
    <w:rsid w:val="00991373"/>
    <w:rsid w:val="009929FB"/>
    <w:rsid w:val="0099435B"/>
    <w:rsid w:val="009949EE"/>
    <w:rsid w:val="009973BA"/>
    <w:rsid w:val="009A2CED"/>
    <w:rsid w:val="009A4202"/>
    <w:rsid w:val="009A45E5"/>
    <w:rsid w:val="009A6482"/>
    <w:rsid w:val="009A66AD"/>
    <w:rsid w:val="009A6C00"/>
    <w:rsid w:val="009A72B5"/>
    <w:rsid w:val="009A7ECD"/>
    <w:rsid w:val="009B1068"/>
    <w:rsid w:val="009B15A1"/>
    <w:rsid w:val="009B1955"/>
    <w:rsid w:val="009B264E"/>
    <w:rsid w:val="009B55BC"/>
    <w:rsid w:val="009B5B4B"/>
    <w:rsid w:val="009B6F54"/>
    <w:rsid w:val="009B7663"/>
    <w:rsid w:val="009C2004"/>
    <w:rsid w:val="009C2237"/>
    <w:rsid w:val="009C40F2"/>
    <w:rsid w:val="009C4DE1"/>
    <w:rsid w:val="009C5DDF"/>
    <w:rsid w:val="009C6875"/>
    <w:rsid w:val="009C7776"/>
    <w:rsid w:val="009C78FA"/>
    <w:rsid w:val="009C7AFD"/>
    <w:rsid w:val="009C7F4E"/>
    <w:rsid w:val="009D05D6"/>
    <w:rsid w:val="009D3561"/>
    <w:rsid w:val="009D51AC"/>
    <w:rsid w:val="009D53B2"/>
    <w:rsid w:val="009D6F28"/>
    <w:rsid w:val="009E0C43"/>
    <w:rsid w:val="009E0D88"/>
    <w:rsid w:val="009E0FE5"/>
    <w:rsid w:val="009E1443"/>
    <w:rsid w:val="009E2C34"/>
    <w:rsid w:val="009E47E3"/>
    <w:rsid w:val="009E57FC"/>
    <w:rsid w:val="009E6351"/>
    <w:rsid w:val="009E665A"/>
    <w:rsid w:val="009E75FD"/>
    <w:rsid w:val="009F28E6"/>
    <w:rsid w:val="009F45B4"/>
    <w:rsid w:val="009F5D3C"/>
    <w:rsid w:val="009F6F77"/>
    <w:rsid w:val="00A004E2"/>
    <w:rsid w:val="00A0088E"/>
    <w:rsid w:val="00A02F45"/>
    <w:rsid w:val="00A0456C"/>
    <w:rsid w:val="00A05A3A"/>
    <w:rsid w:val="00A06096"/>
    <w:rsid w:val="00A07F88"/>
    <w:rsid w:val="00A10965"/>
    <w:rsid w:val="00A12653"/>
    <w:rsid w:val="00A1407F"/>
    <w:rsid w:val="00A1640E"/>
    <w:rsid w:val="00A16A27"/>
    <w:rsid w:val="00A2013D"/>
    <w:rsid w:val="00A21D9D"/>
    <w:rsid w:val="00A22361"/>
    <w:rsid w:val="00A22D43"/>
    <w:rsid w:val="00A22FE5"/>
    <w:rsid w:val="00A2373A"/>
    <w:rsid w:val="00A2488B"/>
    <w:rsid w:val="00A26DD0"/>
    <w:rsid w:val="00A27FB4"/>
    <w:rsid w:val="00A30427"/>
    <w:rsid w:val="00A305CF"/>
    <w:rsid w:val="00A30AA1"/>
    <w:rsid w:val="00A31E25"/>
    <w:rsid w:val="00A3227C"/>
    <w:rsid w:val="00A333BB"/>
    <w:rsid w:val="00A36818"/>
    <w:rsid w:val="00A40D93"/>
    <w:rsid w:val="00A4109C"/>
    <w:rsid w:val="00A411AF"/>
    <w:rsid w:val="00A426E8"/>
    <w:rsid w:val="00A43B5C"/>
    <w:rsid w:val="00A440AC"/>
    <w:rsid w:val="00A4669A"/>
    <w:rsid w:val="00A50A18"/>
    <w:rsid w:val="00A50D1C"/>
    <w:rsid w:val="00A52CB3"/>
    <w:rsid w:val="00A52E69"/>
    <w:rsid w:val="00A550A6"/>
    <w:rsid w:val="00A57832"/>
    <w:rsid w:val="00A57C09"/>
    <w:rsid w:val="00A60FD8"/>
    <w:rsid w:val="00A65A62"/>
    <w:rsid w:val="00A703E8"/>
    <w:rsid w:val="00A71091"/>
    <w:rsid w:val="00A72F06"/>
    <w:rsid w:val="00A73281"/>
    <w:rsid w:val="00A7439A"/>
    <w:rsid w:val="00A74716"/>
    <w:rsid w:val="00A7491D"/>
    <w:rsid w:val="00A761B6"/>
    <w:rsid w:val="00A77641"/>
    <w:rsid w:val="00A808E5"/>
    <w:rsid w:val="00A830A4"/>
    <w:rsid w:val="00A8473F"/>
    <w:rsid w:val="00A87441"/>
    <w:rsid w:val="00A9680C"/>
    <w:rsid w:val="00A97764"/>
    <w:rsid w:val="00A97A4C"/>
    <w:rsid w:val="00A97AFA"/>
    <w:rsid w:val="00AA0232"/>
    <w:rsid w:val="00AA25EC"/>
    <w:rsid w:val="00AA2BC2"/>
    <w:rsid w:val="00AA5D2D"/>
    <w:rsid w:val="00AA60B1"/>
    <w:rsid w:val="00AA66C1"/>
    <w:rsid w:val="00AA67A3"/>
    <w:rsid w:val="00AA6C1C"/>
    <w:rsid w:val="00AA6EC4"/>
    <w:rsid w:val="00AA754A"/>
    <w:rsid w:val="00AB0CEB"/>
    <w:rsid w:val="00AB1ADB"/>
    <w:rsid w:val="00AB1BA5"/>
    <w:rsid w:val="00AB2348"/>
    <w:rsid w:val="00AB257F"/>
    <w:rsid w:val="00AB47A6"/>
    <w:rsid w:val="00AC0740"/>
    <w:rsid w:val="00AC3074"/>
    <w:rsid w:val="00AC5D2E"/>
    <w:rsid w:val="00AC6B49"/>
    <w:rsid w:val="00AC7D48"/>
    <w:rsid w:val="00AD0A29"/>
    <w:rsid w:val="00AD15DA"/>
    <w:rsid w:val="00AD1AA2"/>
    <w:rsid w:val="00AD7A7D"/>
    <w:rsid w:val="00AD7E2A"/>
    <w:rsid w:val="00AE1039"/>
    <w:rsid w:val="00AE22FD"/>
    <w:rsid w:val="00AE458D"/>
    <w:rsid w:val="00AE4F01"/>
    <w:rsid w:val="00AE544E"/>
    <w:rsid w:val="00AE5BC9"/>
    <w:rsid w:val="00AF0D43"/>
    <w:rsid w:val="00AF0FDA"/>
    <w:rsid w:val="00AF1CF1"/>
    <w:rsid w:val="00AF269F"/>
    <w:rsid w:val="00AF36C2"/>
    <w:rsid w:val="00AF6033"/>
    <w:rsid w:val="00AF7DA0"/>
    <w:rsid w:val="00B008B5"/>
    <w:rsid w:val="00B013BE"/>
    <w:rsid w:val="00B02DFB"/>
    <w:rsid w:val="00B03906"/>
    <w:rsid w:val="00B0496D"/>
    <w:rsid w:val="00B0591D"/>
    <w:rsid w:val="00B10256"/>
    <w:rsid w:val="00B10E75"/>
    <w:rsid w:val="00B119D0"/>
    <w:rsid w:val="00B11D49"/>
    <w:rsid w:val="00B15F7E"/>
    <w:rsid w:val="00B164B7"/>
    <w:rsid w:val="00B16FD1"/>
    <w:rsid w:val="00B21A6A"/>
    <w:rsid w:val="00B22515"/>
    <w:rsid w:val="00B23FAB"/>
    <w:rsid w:val="00B24A22"/>
    <w:rsid w:val="00B24E89"/>
    <w:rsid w:val="00B2539B"/>
    <w:rsid w:val="00B253CA"/>
    <w:rsid w:val="00B27776"/>
    <w:rsid w:val="00B27901"/>
    <w:rsid w:val="00B3156D"/>
    <w:rsid w:val="00B31F19"/>
    <w:rsid w:val="00B32AD5"/>
    <w:rsid w:val="00B33321"/>
    <w:rsid w:val="00B36083"/>
    <w:rsid w:val="00B37AFE"/>
    <w:rsid w:val="00B408D0"/>
    <w:rsid w:val="00B42956"/>
    <w:rsid w:val="00B436F1"/>
    <w:rsid w:val="00B43701"/>
    <w:rsid w:val="00B43D5A"/>
    <w:rsid w:val="00B46B67"/>
    <w:rsid w:val="00B50941"/>
    <w:rsid w:val="00B51911"/>
    <w:rsid w:val="00B52981"/>
    <w:rsid w:val="00B52AEA"/>
    <w:rsid w:val="00B52ED4"/>
    <w:rsid w:val="00B55C22"/>
    <w:rsid w:val="00B562CC"/>
    <w:rsid w:val="00B66481"/>
    <w:rsid w:val="00B70149"/>
    <w:rsid w:val="00B73259"/>
    <w:rsid w:val="00B73FC1"/>
    <w:rsid w:val="00B74E8E"/>
    <w:rsid w:val="00B774E1"/>
    <w:rsid w:val="00B8011E"/>
    <w:rsid w:val="00B817F6"/>
    <w:rsid w:val="00B821BA"/>
    <w:rsid w:val="00B8399E"/>
    <w:rsid w:val="00B863EC"/>
    <w:rsid w:val="00B87467"/>
    <w:rsid w:val="00B90C48"/>
    <w:rsid w:val="00B90D83"/>
    <w:rsid w:val="00B91AB2"/>
    <w:rsid w:val="00B92951"/>
    <w:rsid w:val="00B93760"/>
    <w:rsid w:val="00B94B51"/>
    <w:rsid w:val="00B96634"/>
    <w:rsid w:val="00B96FD1"/>
    <w:rsid w:val="00B97EB3"/>
    <w:rsid w:val="00BA2BC8"/>
    <w:rsid w:val="00BA4204"/>
    <w:rsid w:val="00BA4EF3"/>
    <w:rsid w:val="00BA543B"/>
    <w:rsid w:val="00BB00C2"/>
    <w:rsid w:val="00BB0E42"/>
    <w:rsid w:val="00BB259A"/>
    <w:rsid w:val="00BB3262"/>
    <w:rsid w:val="00BB68EE"/>
    <w:rsid w:val="00BB771D"/>
    <w:rsid w:val="00BC0290"/>
    <w:rsid w:val="00BC037D"/>
    <w:rsid w:val="00BC1929"/>
    <w:rsid w:val="00BC2611"/>
    <w:rsid w:val="00BC44AC"/>
    <w:rsid w:val="00BC4CDA"/>
    <w:rsid w:val="00BC4EAB"/>
    <w:rsid w:val="00BC522B"/>
    <w:rsid w:val="00BC5826"/>
    <w:rsid w:val="00BC5ECD"/>
    <w:rsid w:val="00BD08FA"/>
    <w:rsid w:val="00BD0FD3"/>
    <w:rsid w:val="00BD1ACD"/>
    <w:rsid w:val="00BD3333"/>
    <w:rsid w:val="00BD3B0C"/>
    <w:rsid w:val="00BD47C3"/>
    <w:rsid w:val="00BD4ABE"/>
    <w:rsid w:val="00BD544A"/>
    <w:rsid w:val="00BD7822"/>
    <w:rsid w:val="00BE18B7"/>
    <w:rsid w:val="00BE2237"/>
    <w:rsid w:val="00BE227C"/>
    <w:rsid w:val="00BE25BA"/>
    <w:rsid w:val="00BE42F7"/>
    <w:rsid w:val="00BE4681"/>
    <w:rsid w:val="00BE54D1"/>
    <w:rsid w:val="00BE6D8B"/>
    <w:rsid w:val="00BF11D5"/>
    <w:rsid w:val="00BF1AEF"/>
    <w:rsid w:val="00BF1F0E"/>
    <w:rsid w:val="00BF2460"/>
    <w:rsid w:val="00BF2C06"/>
    <w:rsid w:val="00BF70AE"/>
    <w:rsid w:val="00BF7883"/>
    <w:rsid w:val="00C0444E"/>
    <w:rsid w:val="00C045E7"/>
    <w:rsid w:val="00C05B5B"/>
    <w:rsid w:val="00C05F83"/>
    <w:rsid w:val="00C061F8"/>
    <w:rsid w:val="00C10D0D"/>
    <w:rsid w:val="00C129EE"/>
    <w:rsid w:val="00C13499"/>
    <w:rsid w:val="00C137C8"/>
    <w:rsid w:val="00C14784"/>
    <w:rsid w:val="00C154FF"/>
    <w:rsid w:val="00C16289"/>
    <w:rsid w:val="00C17791"/>
    <w:rsid w:val="00C21751"/>
    <w:rsid w:val="00C24A43"/>
    <w:rsid w:val="00C3099C"/>
    <w:rsid w:val="00C31D88"/>
    <w:rsid w:val="00C33DBB"/>
    <w:rsid w:val="00C36531"/>
    <w:rsid w:val="00C3691A"/>
    <w:rsid w:val="00C4003A"/>
    <w:rsid w:val="00C411F2"/>
    <w:rsid w:val="00C41C69"/>
    <w:rsid w:val="00C427B5"/>
    <w:rsid w:val="00C43F84"/>
    <w:rsid w:val="00C4468F"/>
    <w:rsid w:val="00C45C18"/>
    <w:rsid w:val="00C46DD9"/>
    <w:rsid w:val="00C5053B"/>
    <w:rsid w:val="00C54325"/>
    <w:rsid w:val="00C549EA"/>
    <w:rsid w:val="00C55815"/>
    <w:rsid w:val="00C56770"/>
    <w:rsid w:val="00C600A8"/>
    <w:rsid w:val="00C623EF"/>
    <w:rsid w:val="00C64844"/>
    <w:rsid w:val="00C67B73"/>
    <w:rsid w:val="00C71116"/>
    <w:rsid w:val="00C71416"/>
    <w:rsid w:val="00C74EED"/>
    <w:rsid w:val="00C7606A"/>
    <w:rsid w:val="00C8161A"/>
    <w:rsid w:val="00C81E0C"/>
    <w:rsid w:val="00C826C6"/>
    <w:rsid w:val="00C83DDB"/>
    <w:rsid w:val="00C8543D"/>
    <w:rsid w:val="00C858A9"/>
    <w:rsid w:val="00C868C3"/>
    <w:rsid w:val="00C86B6F"/>
    <w:rsid w:val="00C871DD"/>
    <w:rsid w:val="00C87271"/>
    <w:rsid w:val="00C87F3E"/>
    <w:rsid w:val="00C9080D"/>
    <w:rsid w:val="00C94DC8"/>
    <w:rsid w:val="00C95C5E"/>
    <w:rsid w:val="00C96B41"/>
    <w:rsid w:val="00CA0BAE"/>
    <w:rsid w:val="00CA4504"/>
    <w:rsid w:val="00CA5793"/>
    <w:rsid w:val="00CB0F4C"/>
    <w:rsid w:val="00CB0F68"/>
    <w:rsid w:val="00CB1033"/>
    <w:rsid w:val="00CB127A"/>
    <w:rsid w:val="00CB1F24"/>
    <w:rsid w:val="00CB2108"/>
    <w:rsid w:val="00CB4B56"/>
    <w:rsid w:val="00CB6A6A"/>
    <w:rsid w:val="00CC1290"/>
    <w:rsid w:val="00CC177B"/>
    <w:rsid w:val="00CC2B5D"/>
    <w:rsid w:val="00CC6768"/>
    <w:rsid w:val="00CD0B5A"/>
    <w:rsid w:val="00CD1029"/>
    <w:rsid w:val="00CD2305"/>
    <w:rsid w:val="00CD303C"/>
    <w:rsid w:val="00CD6D93"/>
    <w:rsid w:val="00CD7771"/>
    <w:rsid w:val="00CD7811"/>
    <w:rsid w:val="00CD7DDA"/>
    <w:rsid w:val="00CE07E2"/>
    <w:rsid w:val="00CE1876"/>
    <w:rsid w:val="00CE1F2F"/>
    <w:rsid w:val="00CE326D"/>
    <w:rsid w:val="00CE5418"/>
    <w:rsid w:val="00CE5BAC"/>
    <w:rsid w:val="00CF0288"/>
    <w:rsid w:val="00CF02B7"/>
    <w:rsid w:val="00CF0E33"/>
    <w:rsid w:val="00CF1152"/>
    <w:rsid w:val="00CF2034"/>
    <w:rsid w:val="00CF2889"/>
    <w:rsid w:val="00CF2B5E"/>
    <w:rsid w:val="00CF3534"/>
    <w:rsid w:val="00CF3744"/>
    <w:rsid w:val="00D001D8"/>
    <w:rsid w:val="00D0071C"/>
    <w:rsid w:val="00D00F9C"/>
    <w:rsid w:val="00D01ADD"/>
    <w:rsid w:val="00D01D37"/>
    <w:rsid w:val="00D01EBC"/>
    <w:rsid w:val="00D0283E"/>
    <w:rsid w:val="00D03B16"/>
    <w:rsid w:val="00D04A4D"/>
    <w:rsid w:val="00D05386"/>
    <w:rsid w:val="00D06DB7"/>
    <w:rsid w:val="00D071FC"/>
    <w:rsid w:val="00D072CB"/>
    <w:rsid w:val="00D128A3"/>
    <w:rsid w:val="00D14923"/>
    <w:rsid w:val="00D16B0F"/>
    <w:rsid w:val="00D17900"/>
    <w:rsid w:val="00D2032E"/>
    <w:rsid w:val="00D24A0B"/>
    <w:rsid w:val="00D258FC"/>
    <w:rsid w:val="00D27D6C"/>
    <w:rsid w:val="00D30F1C"/>
    <w:rsid w:val="00D318AD"/>
    <w:rsid w:val="00D31964"/>
    <w:rsid w:val="00D3210A"/>
    <w:rsid w:val="00D33220"/>
    <w:rsid w:val="00D33C39"/>
    <w:rsid w:val="00D357FC"/>
    <w:rsid w:val="00D40176"/>
    <w:rsid w:val="00D418D9"/>
    <w:rsid w:val="00D41A9F"/>
    <w:rsid w:val="00D42DA8"/>
    <w:rsid w:val="00D43E50"/>
    <w:rsid w:val="00D45656"/>
    <w:rsid w:val="00D465C0"/>
    <w:rsid w:val="00D46F78"/>
    <w:rsid w:val="00D47AA1"/>
    <w:rsid w:val="00D47FE8"/>
    <w:rsid w:val="00D51226"/>
    <w:rsid w:val="00D51EBD"/>
    <w:rsid w:val="00D54D10"/>
    <w:rsid w:val="00D55243"/>
    <w:rsid w:val="00D56EFC"/>
    <w:rsid w:val="00D6105C"/>
    <w:rsid w:val="00D64D0A"/>
    <w:rsid w:val="00D65A30"/>
    <w:rsid w:val="00D66154"/>
    <w:rsid w:val="00D70CB8"/>
    <w:rsid w:val="00D70CD4"/>
    <w:rsid w:val="00D71357"/>
    <w:rsid w:val="00D737E5"/>
    <w:rsid w:val="00D7385F"/>
    <w:rsid w:val="00D75ECF"/>
    <w:rsid w:val="00D766A3"/>
    <w:rsid w:val="00D77A04"/>
    <w:rsid w:val="00D80A8A"/>
    <w:rsid w:val="00D81722"/>
    <w:rsid w:val="00D82A58"/>
    <w:rsid w:val="00D84072"/>
    <w:rsid w:val="00D86362"/>
    <w:rsid w:val="00D87770"/>
    <w:rsid w:val="00D9101E"/>
    <w:rsid w:val="00D94AEA"/>
    <w:rsid w:val="00D94B84"/>
    <w:rsid w:val="00D97283"/>
    <w:rsid w:val="00D97621"/>
    <w:rsid w:val="00DA3422"/>
    <w:rsid w:val="00DA42DC"/>
    <w:rsid w:val="00DA4EC3"/>
    <w:rsid w:val="00DA54C9"/>
    <w:rsid w:val="00DA6D27"/>
    <w:rsid w:val="00DA72DE"/>
    <w:rsid w:val="00DA79ED"/>
    <w:rsid w:val="00DA7BDF"/>
    <w:rsid w:val="00DB1769"/>
    <w:rsid w:val="00DB3DCB"/>
    <w:rsid w:val="00DB41B9"/>
    <w:rsid w:val="00DB6737"/>
    <w:rsid w:val="00DB6F21"/>
    <w:rsid w:val="00DC07ED"/>
    <w:rsid w:val="00DC1F30"/>
    <w:rsid w:val="00DC2899"/>
    <w:rsid w:val="00DC2DB4"/>
    <w:rsid w:val="00DC3A63"/>
    <w:rsid w:val="00DC5ED1"/>
    <w:rsid w:val="00DC62D2"/>
    <w:rsid w:val="00DC6408"/>
    <w:rsid w:val="00DC718C"/>
    <w:rsid w:val="00DC768A"/>
    <w:rsid w:val="00DC7E46"/>
    <w:rsid w:val="00DC7E88"/>
    <w:rsid w:val="00DD050A"/>
    <w:rsid w:val="00DD2582"/>
    <w:rsid w:val="00DD7CB0"/>
    <w:rsid w:val="00DD7D50"/>
    <w:rsid w:val="00DE0E6D"/>
    <w:rsid w:val="00DE1079"/>
    <w:rsid w:val="00DE4C68"/>
    <w:rsid w:val="00DF380B"/>
    <w:rsid w:val="00DF3F74"/>
    <w:rsid w:val="00DF4E86"/>
    <w:rsid w:val="00DF543E"/>
    <w:rsid w:val="00DF553C"/>
    <w:rsid w:val="00E00507"/>
    <w:rsid w:val="00E00D59"/>
    <w:rsid w:val="00E01840"/>
    <w:rsid w:val="00E03ED7"/>
    <w:rsid w:val="00E05105"/>
    <w:rsid w:val="00E05F76"/>
    <w:rsid w:val="00E06204"/>
    <w:rsid w:val="00E07712"/>
    <w:rsid w:val="00E07F52"/>
    <w:rsid w:val="00E105CB"/>
    <w:rsid w:val="00E10741"/>
    <w:rsid w:val="00E11547"/>
    <w:rsid w:val="00E13E7E"/>
    <w:rsid w:val="00E141BE"/>
    <w:rsid w:val="00E158DD"/>
    <w:rsid w:val="00E167A4"/>
    <w:rsid w:val="00E16BB8"/>
    <w:rsid w:val="00E176E7"/>
    <w:rsid w:val="00E202D5"/>
    <w:rsid w:val="00E2046E"/>
    <w:rsid w:val="00E22C81"/>
    <w:rsid w:val="00E2378B"/>
    <w:rsid w:val="00E252DC"/>
    <w:rsid w:val="00E25343"/>
    <w:rsid w:val="00E26A38"/>
    <w:rsid w:val="00E2728C"/>
    <w:rsid w:val="00E30663"/>
    <w:rsid w:val="00E334BB"/>
    <w:rsid w:val="00E35B32"/>
    <w:rsid w:val="00E366E7"/>
    <w:rsid w:val="00E42064"/>
    <w:rsid w:val="00E44BE4"/>
    <w:rsid w:val="00E44D0B"/>
    <w:rsid w:val="00E46961"/>
    <w:rsid w:val="00E46D9A"/>
    <w:rsid w:val="00E50BE7"/>
    <w:rsid w:val="00E51C4B"/>
    <w:rsid w:val="00E532AB"/>
    <w:rsid w:val="00E60092"/>
    <w:rsid w:val="00E60BE3"/>
    <w:rsid w:val="00E61CF0"/>
    <w:rsid w:val="00E62F3E"/>
    <w:rsid w:val="00E63591"/>
    <w:rsid w:val="00E64093"/>
    <w:rsid w:val="00E67DA5"/>
    <w:rsid w:val="00E700EE"/>
    <w:rsid w:val="00E70587"/>
    <w:rsid w:val="00E7542D"/>
    <w:rsid w:val="00E7737F"/>
    <w:rsid w:val="00E809A7"/>
    <w:rsid w:val="00E8150F"/>
    <w:rsid w:val="00E81CA8"/>
    <w:rsid w:val="00E82708"/>
    <w:rsid w:val="00E82C45"/>
    <w:rsid w:val="00E8334B"/>
    <w:rsid w:val="00E84423"/>
    <w:rsid w:val="00E84643"/>
    <w:rsid w:val="00E903A7"/>
    <w:rsid w:val="00E9109A"/>
    <w:rsid w:val="00E93302"/>
    <w:rsid w:val="00E9405C"/>
    <w:rsid w:val="00E9536E"/>
    <w:rsid w:val="00E95A66"/>
    <w:rsid w:val="00E97C0C"/>
    <w:rsid w:val="00EA0B43"/>
    <w:rsid w:val="00EA3A98"/>
    <w:rsid w:val="00EA5D86"/>
    <w:rsid w:val="00EA617F"/>
    <w:rsid w:val="00EA7059"/>
    <w:rsid w:val="00EB0045"/>
    <w:rsid w:val="00EB16B6"/>
    <w:rsid w:val="00EB19C1"/>
    <w:rsid w:val="00EB636C"/>
    <w:rsid w:val="00EB7927"/>
    <w:rsid w:val="00EB7FD7"/>
    <w:rsid w:val="00EC3C38"/>
    <w:rsid w:val="00EC5CA4"/>
    <w:rsid w:val="00ED0D72"/>
    <w:rsid w:val="00ED3C9D"/>
    <w:rsid w:val="00ED42D3"/>
    <w:rsid w:val="00ED511C"/>
    <w:rsid w:val="00ED53EE"/>
    <w:rsid w:val="00ED5A64"/>
    <w:rsid w:val="00ED6137"/>
    <w:rsid w:val="00ED77C6"/>
    <w:rsid w:val="00EE01C4"/>
    <w:rsid w:val="00EE1A53"/>
    <w:rsid w:val="00EE2405"/>
    <w:rsid w:val="00EE3C8E"/>
    <w:rsid w:val="00EE44DF"/>
    <w:rsid w:val="00EE47CA"/>
    <w:rsid w:val="00EF0FD7"/>
    <w:rsid w:val="00EF1AC2"/>
    <w:rsid w:val="00EF2402"/>
    <w:rsid w:val="00EF3B30"/>
    <w:rsid w:val="00EF5141"/>
    <w:rsid w:val="00EF5945"/>
    <w:rsid w:val="00EF69FD"/>
    <w:rsid w:val="00EF76CF"/>
    <w:rsid w:val="00F00DAB"/>
    <w:rsid w:val="00F01EC6"/>
    <w:rsid w:val="00F02EA6"/>
    <w:rsid w:val="00F039BC"/>
    <w:rsid w:val="00F03E48"/>
    <w:rsid w:val="00F06025"/>
    <w:rsid w:val="00F06831"/>
    <w:rsid w:val="00F070FC"/>
    <w:rsid w:val="00F11460"/>
    <w:rsid w:val="00F150F4"/>
    <w:rsid w:val="00F17179"/>
    <w:rsid w:val="00F17750"/>
    <w:rsid w:val="00F20F38"/>
    <w:rsid w:val="00F26DC7"/>
    <w:rsid w:val="00F27992"/>
    <w:rsid w:val="00F3063C"/>
    <w:rsid w:val="00F30B84"/>
    <w:rsid w:val="00F35497"/>
    <w:rsid w:val="00F362D0"/>
    <w:rsid w:val="00F36866"/>
    <w:rsid w:val="00F374F2"/>
    <w:rsid w:val="00F377C5"/>
    <w:rsid w:val="00F408DB"/>
    <w:rsid w:val="00F41DD3"/>
    <w:rsid w:val="00F4494E"/>
    <w:rsid w:val="00F45133"/>
    <w:rsid w:val="00F506F3"/>
    <w:rsid w:val="00F51279"/>
    <w:rsid w:val="00F514E5"/>
    <w:rsid w:val="00F520AB"/>
    <w:rsid w:val="00F529C9"/>
    <w:rsid w:val="00F53F88"/>
    <w:rsid w:val="00F55C7A"/>
    <w:rsid w:val="00F56769"/>
    <w:rsid w:val="00F56A01"/>
    <w:rsid w:val="00F574B7"/>
    <w:rsid w:val="00F62CC7"/>
    <w:rsid w:val="00F630E1"/>
    <w:rsid w:val="00F63B27"/>
    <w:rsid w:val="00F64257"/>
    <w:rsid w:val="00F651E1"/>
    <w:rsid w:val="00F67DE5"/>
    <w:rsid w:val="00F67DE7"/>
    <w:rsid w:val="00F717A8"/>
    <w:rsid w:val="00F7452B"/>
    <w:rsid w:val="00F75039"/>
    <w:rsid w:val="00F752BD"/>
    <w:rsid w:val="00F77A9B"/>
    <w:rsid w:val="00F80B09"/>
    <w:rsid w:val="00F82FD5"/>
    <w:rsid w:val="00F83981"/>
    <w:rsid w:val="00F839CF"/>
    <w:rsid w:val="00F83A49"/>
    <w:rsid w:val="00F8504F"/>
    <w:rsid w:val="00F85724"/>
    <w:rsid w:val="00F863B0"/>
    <w:rsid w:val="00F87277"/>
    <w:rsid w:val="00F92385"/>
    <w:rsid w:val="00F93253"/>
    <w:rsid w:val="00F94383"/>
    <w:rsid w:val="00F94506"/>
    <w:rsid w:val="00F94E12"/>
    <w:rsid w:val="00F95CAA"/>
    <w:rsid w:val="00FA0C88"/>
    <w:rsid w:val="00FA183C"/>
    <w:rsid w:val="00FA19DA"/>
    <w:rsid w:val="00FA2A7A"/>
    <w:rsid w:val="00FA36A2"/>
    <w:rsid w:val="00FA4614"/>
    <w:rsid w:val="00FA46F5"/>
    <w:rsid w:val="00FB0DDD"/>
    <w:rsid w:val="00FB0FA5"/>
    <w:rsid w:val="00FB32BA"/>
    <w:rsid w:val="00FB6E85"/>
    <w:rsid w:val="00FB6E91"/>
    <w:rsid w:val="00FB7B30"/>
    <w:rsid w:val="00FC0F46"/>
    <w:rsid w:val="00FC14AC"/>
    <w:rsid w:val="00FC1866"/>
    <w:rsid w:val="00FC5FF2"/>
    <w:rsid w:val="00FC6574"/>
    <w:rsid w:val="00FC6C26"/>
    <w:rsid w:val="00FC7D56"/>
    <w:rsid w:val="00FD1898"/>
    <w:rsid w:val="00FD1D0B"/>
    <w:rsid w:val="00FD2306"/>
    <w:rsid w:val="00FD3239"/>
    <w:rsid w:val="00FD347A"/>
    <w:rsid w:val="00FD44E6"/>
    <w:rsid w:val="00FD5D37"/>
    <w:rsid w:val="00FE21D2"/>
    <w:rsid w:val="00FE25CC"/>
    <w:rsid w:val="00FE3705"/>
    <w:rsid w:val="00FE377F"/>
    <w:rsid w:val="00FE5716"/>
    <w:rsid w:val="00FE7662"/>
    <w:rsid w:val="00FE7D39"/>
    <w:rsid w:val="00FF067F"/>
    <w:rsid w:val="00FF1B22"/>
    <w:rsid w:val="00FF1BE7"/>
    <w:rsid w:val="00FF1C01"/>
    <w:rsid w:val="00FF2E68"/>
    <w:rsid w:val="00FF4EB8"/>
    <w:rsid w:val="098A6527"/>
    <w:rsid w:val="57AD92DC"/>
    <w:rsid w:val="5C67BE8F"/>
    <w:rsid w:val="73939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69B4"/>
  <w15:docId w15:val="{5730D762-0D49-455A-9138-6F2005DA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04"/>
    <w:rPr>
      <w:rFonts w:ascii="Times New Roman" w:hAnsi="Times New Roman" w:cs="Times New Roman"/>
      <w:sz w:val="24"/>
      <w:szCs w:val="24"/>
    </w:rPr>
  </w:style>
  <w:style w:type="paragraph" w:styleId="Heading1">
    <w:name w:val="heading 1"/>
    <w:basedOn w:val="Normal"/>
    <w:next w:val="Normal"/>
    <w:link w:val="Heading1Char"/>
    <w:uiPriority w:val="9"/>
    <w:qFormat/>
    <w:rsid w:val="004152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52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Text">
    <w:name w:val="WhiteText"/>
    <w:next w:val="Normal"/>
    <w:rsid w:val="004E1768"/>
    <w:rPr>
      <w:rFonts w:eastAsiaTheme="minorEastAsia"/>
      <w:color w:val="FFFFFF" w:themeColor="background1"/>
    </w:rPr>
  </w:style>
  <w:style w:type="table" w:customStyle="1" w:styleId="MediumShading1-Accent11">
    <w:name w:val="Medium Shading 1 - Accent 11"/>
    <w:basedOn w:val="TableNormal"/>
    <w:uiPriority w:val="63"/>
    <w:rsid w:val="004E1768"/>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F64257"/>
    <w:pPr>
      <w:ind w:left="720"/>
      <w:contextualSpacing/>
    </w:pPr>
    <w:rPr>
      <w:rFonts w:eastAsia="Times New Roman"/>
    </w:rPr>
  </w:style>
  <w:style w:type="paragraph" w:styleId="BalloonText">
    <w:name w:val="Balloon Text"/>
    <w:basedOn w:val="Normal"/>
    <w:link w:val="BalloonTextChar"/>
    <w:uiPriority w:val="99"/>
    <w:semiHidden/>
    <w:unhideWhenUsed/>
    <w:rsid w:val="001E2F6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E2F6A"/>
    <w:rPr>
      <w:rFonts w:ascii="Tahoma" w:eastAsia="Times New Roman" w:hAnsi="Tahoma" w:cs="Tahoma"/>
      <w:sz w:val="16"/>
      <w:szCs w:val="16"/>
    </w:rPr>
  </w:style>
  <w:style w:type="paragraph" w:styleId="Header">
    <w:name w:val="header"/>
    <w:basedOn w:val="Normal"/>
    <w:link w:val="HeaderChar"/>
    <w:uiPriority w:val="99"/>
    <w:unhideWhenUsed/>
    <w:rsid w:val="006A74CA"/>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6A7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4CA"/>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6A74CA"/>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D0D72"/>
    <w:rPr>
      <w:rFonts w:eastAsia="Times New Roman"/>
      <w:sz w:val="20"/>
      <w:szCs w:val="20"/>
    </w:rPr>
  </w:style>
  <w:style w:type="character" w:customStyle="1" w:styleId="FootnoteTextChar">
    <w:name w:val="Footnote Text Char"/>
    <w:basedOn w:val="DefaultParagraphFont"/>
    <w:link w:val="FootnoteText"/>
    <w:uiPriority w:val="99"/>
    <w:rsid w:val="00ED0D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D0D72"/>
    <w:rPr>
      <w:vertAlign w:val="superscript"/>
    </w:rPr>
  </w:style>
  <w:style w:type="character" w:styleId="CommentReference">
    <w:name w:val="annotation reference"/>
    <w:basedOn w:val="DefaultParagraphFont"/>
    <w:uiPriority w:val="99"/>
    <w:semiHidden/>
    <w:unhideWhenUsed/>
    <w:rsid w:val="00BC037D"/>
    <w:rPr>
      <w:sz w:val="16"/>
      <w:szCs w:val="16"/>
    </w:rPr>
  </w:style>
  <w:style w:type="paragraph" w:styleId="CommentText">
    <w:name w:val="annotation text"/>
    <w:basedOn w:val="Normal"/>
    <w:link w:val="CommentTextChar"/>
    <w:uiPriority w:val="99"/>
    <w:unhideWhenUsed/>
    <w:rsid w:val="00BC037D"/>
    <w:rPr>
      <w:rFonts w:eastAsia="Times New Roman"/>
      <w:sz w:val="20"/>
      <w:szCs w:val="20"/>
    </w:rPr>
  </w:style>
  <w:style w:type="character" w:customStyle="1" w:styleId="CommentTextChar">
    <w:name w:val="Comment Text Char"/>
    <w:basedOn w:val="DefaultParagraphFont"/>
    <w:link w:val="CommentText"/>
    <w:uiPriority w:val="99"/>
    <w:rsid w:val="00BC03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037D"/>
    <w:rPr>
      <w:b/>
      <w:bCs/>
    </w:rPr>
  </w:style>
  <w:style w:type="character" w:customStyle="1" w:styleId="CommentSubjectChar">
    <w:name w:val="Comment Subject Char"/>
    <w:basedOn w:val="CommentTextChar"/>
    <w:link w:val="CommentSubject"/>
    <w:uiPriority w:val="99"/>
    <w:semiHidden/>
    <w:rsid w:val="00BC037D"/>
    <w:rPr>
      <w:rFonts w:ascii="Times New Roman" w:eastAsia="Times New Roman" w:hAnsi="Times New Roman" w:cs="Times New Roman"/>
      <w:b/>
      <w:bCs/>
      <w:sz w:val="20"/>
      <w:szCs w:val="20"/>
    </w:rPr>
  </w:style>
  <w:style w:type="paragraph" w:styleId="NoSpacing">
    <w:name w:val="No Spacing"/>
    <w:link w:val="NoSpacingChar"/>
    <w:uiPriority w:val="1"/>
    <w:qFormat/>
    <w:rsid w:val="00415294"/>
    <w:rPr>
      <w:rFonts w:eastAsiaTheme="minorEastAsia"/>
    </w:rPr>
  </w:style>
  <w:style w:type="character" w:customStyle="1" w:styleId="NoSpacingChar">
    <w:name w:val="No Spacing Char"/>
    <w:basedOn w:val="DefaultParagraphFont"/>
    <w:link w:val="NoSpacing"/>
    <w:uiPriority w:val="1"/>
    <w:rsid w:val="00415294"/>
    <w:rPr>
      <w:rFonts w:eastAsiaTheme="minorEastAsia"/>
    </w:rPr>
  </w:style>
  <w:style w:type="character" w:customStyle="1" w:styleId="Heading1Char">
    <w:name w:val="Heading 1 Char"/>
    <w:basedOn w:val="DefaultParagraphFont"/>
    <w:link w:val="Heading1"/>
    <w:uiPriority w:val="9"/>
    <w:rsid w:val="0041529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15294"/>
    <w:pPr>
      <w:spacing w:line="276" w:lineRule="auto"/>
      <w:outlineLvl w:val="9"/>
    </w:pPr>
  </w:style>
  <w:style w:type="character" w:customStyle="1" w:styleId="Heading2Char">
    <w:name w:val="Heading 2 Char"/>
    <w:basedOn w:val="DefaultParagraphFont"/>
    <w:link w:val="Heading2"/>
    <w:uiPriority w:val="9"/>
    <w:rsid w:val="0041529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3156D"/>
    <w:pPr>
      <w:spacing w:after="100"/>
    </w:pPr>
    <w:rPr>
      <w:rFonts w:eastAsia="Times New Roman"/>
    </w:rPr>
  </w:style>
  <w:style w:type="paragraph" w:styleId="TOC2">
    <w:name w:val="toc 2"/>
    <w:basedOn w:val="Normal"/>
    <w:next w:val="Normal"/>
    <w:autoRedefine/>
    <w:uiPriority w:val="39"/>
    <w:unhideWhenUsed/>
    <w:rsid w:val="00B3156D"/>
    <w:pPr>
      <w:spacing w:after="100"/>
      <w:ind w:left="240"/>
    </w:pPr>
    <w:rPr>
      <w:rFonts w:eastAsia="Times New Roman"/>
    </w:rPr>
  </w:style>
  <w:style w:type="character" w:styleId="Hyperlink">
    <w:name w:val="Hyperlink"/>
    <w:basedOn w:val="DefaultParagraphFont"/>
    <w:uiPriority w:val="99"/>
    <w:unhideWhenUsed/>
    <w:rsid w:val="00B3156D"/>
    <w:rPr>
      <w:color w:val="0000FF" w:themeColor="hyperlink"/>
      <w:u w:val="single"/>
    </w:rPr>
  </w:style>
  <w:style w:type="table" w:customStyle="1" w:styleId="ListTable5Dark-Accent11">
    <w:name w:val="List Table 5 Dark - Accent 11"/>
    <w:basedOn w:val="TableNormal"/>
    <w:uiPriority w:val="50"/>
    <w:rsid w:val="00216DB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6Colorful-Accent11">
    <w:name w:val="Grid Table 6 Colorful - Accent 11"/>
    <w:basedOn w:val="TableNormal"/>
    <w:uiPriority w:val="51"/>
    <w:rsid w:val="00187A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187A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31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18722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BC5826"/>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9263BE"/>
    <w:rPr>
      <w:rFonts w:ascii="Times New Roman" w:eastAsia="Times New Roman" w:hAnsi="Times New Roman" w:cs="Times New Roman"/>
      <w:sz w:val="24"/>
      <w:szCs w:val="24"/>
    </w:rPr>
  </w:style>
  <w:style w:type="character" w:customStyle="1" w:styleId="inline-input">
    <w:name w:val="inline-input"/>
    <w:basedOn w:val="DefaultParagraphFont"/>
    <w:rsid w:val="000B0E1D"/>
  </w:style>
  <w:style w:type="character" w:styleId="FollowedHyperlink">
    <w:name w:val="FollowedHyperlink"/>
    <w:basedOn w:val="DefaultParagraphFont"/>
    <w:uiPriority w:val="99"/>
    <w:semiHidden/>
    <w:unhideWhenUsed/>
    <w:rsid w:val="00BC2611"/>
    <w:rPr>
      <w:color w:val="800080" w:themeColor="followedHyperlink"/>
      <w:u w:val="single"/>
    </w:rPr>
  </w:style>
  <w:style w:type="character" w:styleId="UnresolvedMention">
    <w:name w:val="Unresolved Mention"/>
    <w:basedOn w:val="DefaultParagraphFont"/>
    <w:uiPriority w:val="99"/>
    <w:semiHidden/>
    <w:unhideWhenUsed/>
    <w:rsid w:val="0065460C"/>
    <w:rPr>
      <w:color w:val="605E5C"/>
      <w:shd w:val="clear" w:color="auto" w:fill="E1DFDD"/>
    </w:rPr>
  </w:style>
  <w:style w:type="paragraph" w:styleId="Subtitle">
    <w:name w:val="Subtitle"/>
    <w:basedOn w:val="Normal"/>
    <w:next w:val="Normal"/>
    <w:link w:val="SubtitleChar"/>
    <w:uiPriority w:val="11"/>
    <w:qFormat/>
    <w:rsid w:val="003522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220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59">
      <w:bodyDiv w:val="1"/>
      <w:marLeft w:val="0"/>
      <w:marRight w:val="0"/>
      <w:marTop w:val="0"/>
      <w:marBottom w:val="0"/>
      <w:divBdr>
        <w:top w:val="none" w:sz="0" w:space="0" w:color="auto"/>
        <w:left w:val="none" w:sz="0" w:space="0" w:color="auto"/>
        <w:bottom w:val="none" w:sz="0" w:space="0" w:color="auto"/>
        <w:right w:val="none" w:sz="0" w:space="0" w:color="auto"/>
      </w:divBdr>
    </w:div>
    <w:div w:id="30308497">
      <w:bodyDiv w:val="1"/>
      <w:marLeft w:val="0"/>
      <w:marRight w:val="0"/>
      <w:marTop w:val="0"/>
      <w:marBottom w:val="0"/>
      <w:divBdr>
        <w:top w:val="none" w:sz="0" w:space="0" w:color="auto"/>
        <w:left w:val="none" w:sz="0" w:space="0" w:color="auto"/>
        <w:bottom w:val="none" w:sz="0" w:space="0" w:color="auto"/>
        <w:right w:val="none" w:sz="0" w:space="0" w:color="auto"/>
      </w:divBdr>
    </w:div>
    <w:div w:id="36706265">
      <w:bodyDiv w:val="1"/>
      <w:marLeft w:val="0"/>
      <w:marRight w:val="0"/>
      <w:marTop w:val="0"/>
      <w:marBottom w:val="0"/>
      <w:divBdr>
        <w:top w:val="none" w:sz="0" w:space="0" w:color="auto"/>
        <w:left w:val="none" w:sz="0" w:space="0" w:color="auto"/>
        <w:bottom w:val="none" w:sz="0" w:space="0" w:color="auto"/>
        <w:right w:val="none" w:sz="0" w:space="0" w:color="auto"/>
      </w:divBdr>
    </w:div>
    <w:div w:id="39325907">
      <w:bodyDiv w:val="1"/>
      <w:marLeft w:val="0"/>
      <w:marRight w:val="0"/>
      <w:marTop w:val="0"/>
      <w:marBottom w:val="0"/>
      <w:divBdr>
        <w:top w:val="none" w:sz="0" w:space="0" w:color="auto"/>
        <w:left w:val="none" w:sz="0" w:space="0" w:color="auto"/>
        <w:bottom w:val="none" w:sz="0" w:space="0" w:color="auto"/>
        <w:right w:val="none" w:sz="0" w:space="0" w:color="auto"/>
      </w:divBdr>
    </w:div>
    <w:div w:id="39523394">
      <w:bodyDiv w:val="1"/>
      <w:marLeft w:val="0"/>
      <w:marRight w:val="0"/>
      <w:marTop w:val="0"/>
      <w:marBottom w:val="0"/>
      <w:divBdr>
        <w:top w:val="none" w:sz="0" w:space="0" w:color="auto"/>
        <w:left w:val="none" w:sz="0" w:space="0" w:color="auto"/>
        <w:bottom w:val="none" w:sz="0" w:space="0" w:color="auto"/>
        <w:right w:val="none" w:sz="0" w:space="0" w:color="auto"/>
      </w:divBdr>
    </w:div>
    <w:div w:id="49423560">
      <w:bodyDiv w:val="1"/>
      <w:marLeft w:val="0"/>
      <w:marRight w:val="0"/>
      <w:marTop w:val="0"/>
      <w:marBottom w:val="0"/>
      <w:divBdr>
        <w:top w:val="none" w:sz="0" w:space="0" w:color="auto"/>
        <w:left w:val="none" w:sz="0" w:space="0" w:color="auto"/>
        <w:bottom w:val="none" w:sz="0" w:space="0" w:color="auto"/>
        <w:right w:val="none" w:sz="0" w:space="0" w:color="auto"/>
      </w:divBdr>
    </w:div>
    <w:div w:id="52437005">
      <w:bodyDiv w:val="1"/>
      <w:marLeft w:val="0"/>
      <w:marRight w:val="0"/>
      <w:marTop w:val="0"/>
      <w:marBottom w:val="0"/>
      <w:divBdr>
        <w:top w:val="none" w:sz="0" w:space="0" w:color="auto"/>
        <w:left w:val="none" w:sz="0" w:space="0" w:color="auto"/>
        <w:bottom w:val="none" w:sz="0" w:space="0" w:color="auto"/>
        <w:right w:val="none" w:sz="0" w:space="0" w:color="auto"/>
      </w:divBdr>
    </w:div>
    <w:div w:id="61292766">
      <w:bodyDiv w:val="1"/>
      <w:marLeft w:val="0"/>
      <w:marRight w:val="0"/>
      <w:marTop w:val="0"/>
      <w:marBottom w:val="0"/>
      <w:divBdr>
        <w:top w:val="none" w:sz="0" w:space="0" w:color="auto"/>
        <w:left w:val="none" w:sz="0" w:space="0" w:color="auto"/>
        <w:bottom w:val="none" w:sz="0" w:space="0" w:color="auto"/>
        <w:right w:val="none" w:sz="0" w:space="0" w:color="auto"/>
      </w:divBdr>
    </w:div>
    <w:div w:id="70853930">
      <w:bodyDiv w:val="1"/>
      <w:marLeft w:val="0"/>
      <w:marRight w:val="0"/>
      <w:marTop w:val="0"/>
      <w:marBottom w:val="0"/>
      <w:divBdr>
        <w:top w:val="none" w:sz="0" w:space="0" w:color="auto"/>
        <w:left w:val="none" w:sz="0" w:space="0" w:color="auto"/>
        <w:bottom w:val="none" w:sz="0" w:space="0" w:color="auto"/>
        <w:right w:val="none" w:sz="0" w:space="0" w:color="auto"/>
      </w:divBdr>
    </w:div>
    <w:div w:id="77486828">
      <w:bodyDiv w:val="1"/>
      <w:marLeft w:val="0"/>
      <w:marRight w:val="0"/>
      <w:marTop w:val="0"/>
      <w:marBottom w:val="0"/>
      <w:divBdr>
        <w:top w:val="none" w:sz="0" w:space="0" w:color="auto"/>
        <w:left w:val="none" w:sz="0" w:space="0" w:color="auto"/>
        <w:bottom w:val="none" w:sz="0" w:space="0" w:color="auto"/>
        <w:right w:val="none" w:sz="0" w:space="0" w:color="auto"/>
      </w:divBdr>
    </w:div>
    <w:div w:id="78141949">
      <w:bodyDiv w:val="1"/>
      <w:marLeft w:val="0"/>
      <w:marRight w:val="0"/>
      <w:marTop w:val="0"/>
      <w:marBottom w:val="0"/>
      <w:divBdr>
        <w:top w:val="none" w:sz="0" w:space="0" w:color="auto"/>
        <w:left w:val="none" w:sz="0" w:space="0" w:color="auto"/>
        <w:bottom w:val="none" w:sz="0" w:space="0" w:color="auto"/>
        <w:right w:val="none" w:sz="0" w:space="0" w:color="auto"/>
      </w:divBdr>
    </w:div>
    <w:div w:id="105078096">
      <w:bodyDiv w:val="1"/>
      <w:marLeft w:val="0"/>
      <w:marRight w:val="0"/>
      <w:marTop w:val="0"/>
      <w:marBottom w:val="0"/>
      <w:divBdr>
        <w:top w:val="none" w:sz="0" w:space="0" w:color="auto"/>
        <w:left w:val="none" w:sz="0" w:space="0" w:color="auto"/>
        <w:bottom w:val="none" w:sz="0" w:space="0" w:color="auto"/>
        <w:right w:val="none" w:sz="0" w:space="0" w:color="auto"/>
      </w:divBdr>
    </w:div>
    <w:div w:id="105199877">
      <w:bodyDiv w:val="1"/>
      <w:marLeft w:val="0"/>
      <w:marRight w:val="0"/>
      <w:marTop w:val="0"/>
      <w:marBottom w:val="0"/>
      <w:divBdr>
        <w:top w:val="none" w:sz="0" w:space="0" w:color="auto"/>
        <w:left w:val="none" w:sz="0" w:space="0" w:color="auto"/>
        <w:bottom w:val="none" w:sz="0" w:space="0" w:color="auto"/>
        <w:right w:val="none" w:sz="0" w:space="0" w:color="auto"/>
      </w:divBdr>
    </w:div>
    <w:div w:id="113520446">
      <w:bodyDiv w:val="1"/>
      <w:marLeft w:val="0"/>
      <w:marRight w:val="0"/>
      <w:marTop w:val="0"/>
      <w:marBottom w:val="0"/>
      <w:divBdr>
        <w:top w:val="none" w:sz="0" w:space="0" w:color="auto"/>
        <w:left w:val="none" w:sz="0" w:space="0" w:color="auto"/>
        <w:bottom w:val="none" w:sz="0" w:space="0" w:color="auto"/>
        <w:right w:val="none" w:sz="0" w:space="0" w:color="auto"/>
      </w:divBdr>
    </w:div>
    <w:div w:id="117142382">
      <w:bodyDiv w:val="1"/>
      <w:marLeft w:val="0"/>
      <w:marRight w:val="0"/>
      <w:marTop w:val="0"/>
      <w:marBottom w:val="0"/>
      <w:divBdr>
        <w:top w:val="none" w:sz="0" w:space="0" w:color="auto"/>
        <w:left w:val="none" w:sz="0" w:space="0" w:color="auto"/>
        <w:bottom w:val="none" w:sz="0" w:space="0" w:color="auto"/>
        <w:right w:val="none" w:sz="0" w:space="0" w:color="auto"/>
      </w:divBdr>
    </w:div>
    <w:div w:id="120849658">
      <w:bodyDiv w:val="1"/>
      <w:marLeft w:val="0"/>
      <w:marRight w:val="0"/>
      <w:marTop w:val="0"/>
      <w:marBottom w:val="0"/>
      <w:divBdr>
        <w:top w:val="none" w:sz="0" w:space="0" w:color="auto"/>
        <w:left w:val="none" w:sz="0" w:space="0" w:color="auto"/>
        <w:bottom w:val="none" w:sz="0" w:space="0" w:color="auto"/>
        <w:right w:val="none" w:sz="0" w:space="0" w:color="auto"/>
      </w:divBdr>
    </w:div>
    <w:div w:id="124351500">
      <w:bodyDiv w:val="1"/>
      <w:marLeft w:val="0"/>
      <w:marRight w:val="0"/>
      <w:marTop w:val="0"/>
      <w:marBottom w:val="0"/>
      <w:divBdr>
        <w:top w:val="none" w:sz="0" w:space="0" w:color="auto"/>
        <w:left w:val="none" w:sz="0" w:space="0" w:color="auto"/>
        <w:bottom w:val="none" w:sz="0" w:space="0" w:color="auto"/>
        <w:right w:val="none" w:sz="0" w:space="0" w:color="auto"/>
      </w:divBdr>
    </w:div>
    <w:div w:id="124390950">
      <w:bodyDiv w:val="1"/>
      <w:marLeft w:val="0"/>
      <w:marRight w:val="0"/>
      <w:marTop w:val="0"/>
      <w:marBottom w:val="0"/>
      <w:divBdr>
        <w:top w:val="none" w:sz="0" w:space="0" w:color="auto"/>
        <w:left w:val="none" w:sz="0" w:space="0" w:color="auto"/>
        <w:bottom w:val="none" w:sz="0" w:space="0" w:color="auto"/>
        <w:right w:val="none" w:sz="0" w:space="0" w:color="auto"/>
      </w:divBdr>
    </w:div>
    <w:div w:id="124396823">
      <w:bodyDiv w:val="1"/>
      <w:marLeft w:val="0"/>
      <w:marRight w:val="0"/>
      <w:marTop w:val="0"/>
      <w:marBottom w:val="0"/>
      <w:divBdr>
        <w:top w:val="none" w:sz="0" w:space="0" w:color="auto"/>
        <w:left w:val="none" w:sz="0" w:space="0" w:color="auto"/>
        <w:bottom w:val="none" w:sz="0" w:space="0" w:color="auto"/>
        <w:right w:val="none" w:sz="0" w:space="0" w:color="auto"/>
      </w:divBdr>
    </w:div>
    <w:div w:id="127163554">
      <w:bodyDiv w:val="1"/>
      <w:marLeft w:val="0"/>
      <w:marRight w:val="0"/>
      <w:marTop w:val="0"/>
      <w:marBottom w:val="0"/>
      <w:divBdr>
        <w:top w:val="none" w:sz="0" w:space="0" w:color="auto"/>
        <w:left w:val="none" w:sz="0" w:space="0" w:color="auto"/>
        <w:bottom w:val="none" w:sz="0" w:space="0" w:color="auto"/>
        <w:right w:val="none" w:sz="0" w:space="0" w:color="auto"/>
      </w:divBdr>
    </w:div>
    <w:div w:id="128403197">
      <w:bodyDiv w:val="1"/>
      <w:marLeft w:val="0"/>
      <w:marRight w:val="0"/>
      <w:marTop w:val="0"/>
      <w:marBottom w:val="0"/>
      <w:divBdr>
        <w:top w:val="none" w:sz="0" w:space="0" w:color="auto"/>
        <w:left w:val="none" w:sz="0" w:space="0" w:color="auto"/>
        <w:bottom w:val="none" w:sz="0" w:space="0" w:color="auto"/>
        <w:right w:val="none" w:sz="0" w:space="0" w:color="auto"/>
      </w:divBdr>
    </w:div>
    <w:div w:id="130367049">
      <w:bodyDiv w:val="1"/>
      <w:marLeft w:val="0"/>
      <w:marRight w:val="0"/>
      <w:marTop w:val="0"/>
      <w:marBottom w:val="0"/>
      <w:divBdr>
        <w:top w:val="none" w:sz="0" w:space="0" w:color="auto"/>
        <w:left w:val="none" w:sz="0" w:space="0" w:color="auto"/>
        <w:bottom w:val="none" w:sz="0" w:space="0" w:color="auto"/>
        <w:right w:val="none" w:sz="0" w:space="0" w:color="auto"/>
      </w:divBdr>
    </w:div>
    <w:div w:id="134371542">
      <w:bodyDiv w:val="1"/>
      <w:marLeft w:val="0"/>
      <w:marRight w:val="0"/>
      <w:marTop w:val="0"/>
      <w:marBottom w:val="0"/>
      <w:divBdr>
        <w:top w:val="none" w:sz="0" w:space="0" w:color="auto"/>
        <w:left w:val="none" w:sz="0" w:space="0" w:color="auto"/>
        <w:bottom w:val="none" w:sz="0" w:space="0" w:color="auto"/>
        <w:right w:val="none" w:sz="0" w:space="0" w:color="auto"/>
      </w:divBdr>
    </w:div>
    <w:div w:id="139008802">
      <w:bodyDiv w:val="1"/>
      <w:marLeft w:val="0"/>
      <w:marRight w:val="0"/>
      <w:marTop w:val="0"/>
      <w:marBottom w:val="0"/>
      <w:divBdr>
        <w:top w:val="none" w:sz="0" w:space="0" w:color="auto"/>
        <w:left w:val="none" w:sz="0" w:space="0" w:color="auto"/>
        <w:bottom w:val="none" w:sz="0" w:space="0" w:color="auto"/>
        <w:right w:val="none" w:sz="0" w:space="0" w:color="auto"/>
      </w:divBdr>
    </w:div>
    <w:div w:id="139617946">
      <w:bodyDiv w:val="1"/>
      <w:marLeft w:val="0"/>
      <w:marRight w:val="0"/>
      <w:marTop w:val="0"/>
      <w:marBottom w:val="0"/>
      <w:divBdr>
        <w:top w:val="none" w:sz="0" w:space="0" w:color="auto"/>
        <w:left w:val="none" w:sz="0" w:space="0" w:color="auto"/>
        <w:bottom w:val="none" w:sz="0" w:space="0" w:color="auto"/>
        <w:right w:val="none" w:sz="0" w:space="0" w:color="auto"/>
      </w:divBdr>
    </w:div>
    <w:div w:id="143787713">
      <w:bodyDiv w:val="1"/>
      <w:marLeft w:val="0"/>
      <w:marRight w:val="0"/>
      <w:marTop w:val="0"/>
      <w:marBottom w:val="0"/>
      <w:divBdr>
        <w:top w:val="none" w:sz="0" w:space="0" w:color="auto"/>
        <w:left w:val="none" w:sz="0" w:space="0" w:color="auto"/>
        <w:bottom w:val="none" w:sz="0" w:space="0" w:color="auto"/>
        <w:right w:val="none" w:sz="0" w:space="0" w:color="auto"/>
      </w:divBdr>
    </w:div>
    <w:div w:id="144274325">
      <w:bodyDiv w:val="1"/>
      <w:marLeft w:val="0"/>
      <w:marRight w:val="0"/>
      <w:marTop w:val="0"/>
      <w:marBottom w:val="0"/>
      <w:divBdr>
        <w:top w:val="none" w:sz="0" w:space="0" w:color="auto"/>
        <w:left w:val="none" w:sz="0" w:space="0" w:color="auto"/>
        <w:bottom w:val="none" w:sz="0" w:space="0" w:color="auto"/>
        <w:right w:val="none" w:sz="0" w:space="0" w:color="auto"/>
      </w:divBdr>
    </w:div>
    <w:div w:id="148401827">
      <w:bodyDiv w:val="1"/>
      <w:marLeft w:val="0"/>
      <w:marRight w:val="0"/>
      <w:marTop w:val="0"/>
      <w:marBottom w:val="0"/>
      <w:divBdr>
        <w:top w:val="none" w:sz="0" w:space="0" w:color="auto"/>
        <w:left w:val="none" w:sz="0" w:space="0" w:color="auto"/>
        <w:bottom w:val="none" w:sz="0" w:space="0" w:color="auto"/>
        <w:right w:val="none" w:sz="0" w:space="0" w:color="auto"/>
      </w:divBdr>
    </w:div>
    <w:div w:id="151796596">
      <w:bodyDiv w:val="1"/>
      <w:marLeft w:val="0"/>
      <w:marRight w:val="0"/>
      <w:marTop w:val="0"/>
      <w:marBottom w:val="0"/>
      <w:divBdr>
        <w:top w:val="none" w:sz="0" w:space="0" w:color="auto"/>
        <w:left w:val="none" w:sz="0" w:space="0" w:color="auto"/>
        <w:bottom w:val="none" w:sz="0" w:space="0" w:color="auto"/>
        <w:right w:val="none" w:sz="0" w:space="0" w:color="auto"/>
      </w:divBdr>
    </w:div>
    <w:div w:id="167672802">
      <w:bodyDiv w:val="1"/>
      <w:marLeft w:val="0"/>
      <w:marRight w:val="0"/>
      <w:marTop w:val="0"/>
      <w:marBottom w:val="0"/>
      <w:divBdr>
        <w:top w:val="none" w:sz="0" w:space="0" w:color="auto"/>
        <w:left w:val="none" w:sz="0" w:space="0" w:color="auto"/>
        <w:bottom w:val="none" w:sz="0" w:space="0" w:color="auto"/>
        <w:right w:val="none" w:sz="0" w:space="0" w:color="auto"/>
      </w:divBdr>
    </w:div>
    <w:div w:id="179323263">
      <w:bodyDiv w:val="1"/>
      <w:marLeft w:val="0"/>
      <w:marRight w:val="0"/>
      <w:marTop w:val="0"/>
      <w:marBottom w:val="0"/>
      <w:divBdr>
        <w:top w:val="none" w:sz="0" w:space="0" w:color="auto"/>
        <w:left w:val="none" w:sz="0" w:space="0" w:color="auto"/>
        <w:bottom w:val="none" w:sz="0" w:space="0" w:color="auto"/>
        <w:right w:val="none" w:sz="0" w:space="0" w:color="auto"/>
      </w:divBdr>
    </w:div>
    <w:div w:id="185020860">
      <w:bodyDiv w:val="1"/>
      <w:marLeft w:val="0"/>
      <w:marRight w:val="0"/>
      <w:marTop w:val="0"/>
      <w:marBottom w:val="0"/>
      <w:divBdr>
        <w:top w:val="none" w:sz="0" w:space="0" w:color="auto"/>
        <w:left w:val="none" w:sz="0" w:space="0" w:color="auto"/>
        <w:bottom w:val="none" w:sz="0" w:space="0" w:color="auto"/>
        <w:right w:val="none" w:sz="0" w:space="0" w:color="auto"/>
      </w:divBdr>
    </w:div>
    <w:div w:id="202788058">
      <w:bodyDiv w:val="1"/>
      <w:marLeft w:val="0"/>
      <w:marRight w:val="0"/>
      <w:marTop w:val="0"/>
      <w:marBottom w:val="0"/>
      <w:divBdr>
        <w:top w:val="none" w:sz="0" w:space="0" w:color="auto"/>
        <w:left w:val="none" w:sz="0" w:space="0" w:color="auto"/>
        <w:bottom w:val="none" w:sz="0" w:space="0" w:color="auto"/>
        <w:right w:val="none" w:sz="0" w:space="0" w:color="auto"/>
      </w:divBdr>
    </w:div>
    <w:div w:id="204215520">
      <w:bodyDiv w:val="1"/>
      <w:marLeft w:val="0"/>
      <w:marRight w:val="0"/>
      <w:marTop w:val="0"/>
      <w:marBottom w:val="0"/>
      <w:divBdr>
        <w:top w:val="none" w:sz="0" w:space="0" w:color="auto"/>
        <w:left w:val="none" w:sz="0" w:space="0" w:color="auto"/>
        <w:bottom w:val="none" w:sz="0" w:space="0" w:color="auto"/>
        <w:right w:val="none" w:sz="0" w:space="0" w:color="auto"/>
      </w:divBdr>
    </w:div>
    <w:div w:id="205609304">
      <w:bodyDiv w:val="1"/>
      <w:marLeft w:val="0"/>
      <w:marRight w:val="0"/>
      <w:marTop w:val="0"/>
      <w:marBottom w:val="0"/>
      <w:divBdr>
        <w:top w:val="none" w:sz="0" w:space="0" w:color="auto"/>
        <w:left w:val="none" w:sz="0" w:space="0" w:color="auto"/>
        <w:bottom w:val="none" w:sz="0" w:space="0" w:color="auto"/>
        <w:right w:val="none" w:sz="0" w:space="0" w:color="auto"/>
      </w:divBdr>
    </w:div>
    <w:div w:id="207768260">
      <w:bodyDiv w:val="1"/>
      <w:marLeft w:val="0"/>
      <w:marRight w:val="0"/>
      <w:marTop w:val="0"/>
      <w:marBottom w:val="0"/>
      <w:divBdr>
        <w:top w:val="none" w:sz="0" w:space="0" w:color="auto"/>
        <w:left w:val="none" w:sz="0" w:space="0" w:color="auto"/>
        <w:bottom w:val="none" w:sz="0" w:space="0" w:color="auto"/>
        <w:right w:val="none" w:sz="0" w:space="0" w:color="auto"/>
      </w:divBdr>
    </w:div>
    <w:div w:id="208734312">
      <w:bodyDiv w:val="1"/>
      <w:marLeft w:val="0"/>
      <w:marRight w:val="0"/>
      <w:marTop w:val="0"/>
      <w:marBottom w:val="0"/>
      <w:divBdr>
        <w:top w:val="none" w:sz="0" w:space="0" w:color="auto"/>
        <w:left w:val="none" w:sz="0" w:space="0" w:color="auto"/>
        <w:bottom w:val="none" w:sz="0" w:space="0" w:color="auto"/>
        <w:right w:val="none" w:sz="0" w:space="0" w:color="auto"/>
      </w:divBdr>
    </w:div>
    <w:div w:id="209616422">
      <w:bodyDiv w:val="1"/>
      <w:marLeft w:val="0"/>
      <w:marRight w:val="0"/>
      <w:marTop w:val="0"/>
      <w:marBottom w:val="0"/>
      <w:divBdr>
        <w:top w:val="none" w:sz="0" w:space="0" w:color="auto"/>
        <w:left w:val="none" w:sz="0" w:space="0" w:color="auto"/>
        <w:bottom w:val="none" w:sz="0" w:space="0" w:color="auto"/>
        <w:right w:val="none" w:sz="0" w:space="0" w:color="auto"/>
      </w:divBdr>
    </w:div>
    <w:div w:id="217673102">
      <w:bodyDiv w:val="1"/>
      <w:marLeft w:val="0"/>
      <w:marRight w:val="0"/>
      <w:marTop w:val="0"/>
      <w:marBottom w:val="0"/>
      <w:divBdr>
        <w:top w:val="none" w:sz="0" w:space="0" w:color="auto"/>
        <w:left w:val="none" w:sz="0" w:space="0" w:color="auto"/>
        <w:bottom w:val="none" w:sz="0" w:space="0" w:color="auto"/>
        <w:right w:val="none" w:sz="0" w:space="0" w:color="auto"/>
      </w:divBdr>
    </w:div>
    <w:div w:id="219094322">
      <w:bodyDiv w:val="1"/>
      <w:marLeft w:val="0"/>
      <w:marRight w:val="0"/>
      <w:marTop w:val="0"/>
      <w:marBottom w:val="0"/>
      <w:divBdr>
        <w:top w:val="none" w:sz="0" w:space="0" w:color="auto"/>
        <w:left w:val="none" w:sz="0" w:space="0" w:color="auto"/>
        <w:bottom w:val="none" w:sz="0" w:space="0" w:color="auto"/>
        <w:right w:val="none" w:sz="0" w:space="0" w:color="auto"/>
      </w:divBdr>
    </w:div>
    <w:div w:id="243535355">
      <w:bodyDiv w:val="1"/>
      <w:marLeft w:val="0"/>
      <w:marRight w:val="0"/>
      <w:marTop w:val="0"/>
      <w:marBottom w:val="0"/>
      <w:divBdr>
        <w:top w:val="none" w:sz="0" w:space="0" w:color="auto"/>
        <w:left w:val="none" w:sz="0" w:space="0" w:color="auto"/>
        <w:bottom w:val="none" w:sz="0" w:space="0" w:color="auto"/>
        <w:right w:val="none" w:sz="0" w:space="0" w:color="auto"/>
      </w:divBdr>
    </w:div>
    <w:div w:id="259610755">
      <w:bodyDiv w:val="1"/>
      <w:marLeft w:val="0"/>
      <w:marRight w:val="0"/>
      <w:marTop w:val="0"/>
      <w:marBottom w:val="0"/>
      <w:divBdr>
        <w:top w:val="none" w:sz="0" w:space="0" w:color="auto"/>
        <w:left w:val="none" w:sz="0" w:space="0" w:color="auto"/>
        <w:bottom w:val="none" w:sz="0" w:space="0" w:color="auto"/>
        <w:right w:val="none" w:sz="0" w:space="0" w:color="auto"/>
      </w:divBdr>
    </w:div>
    <w:div w:id="263735981">
      <w:bodyDiv w:val="1"/>
      <w:marLeft w:val="0"/>
      <w:marRight w:val="0"/>
      <w:marTop w:val="0"/>
      <w:marBottom w:val="0"/>
      <w:divBdr>
        <w:top w:val="none" w:sz="0" w:space="0" w:color="auto"/>
        <w:left w:val="none" w:sz="0" w:space="0" w:color="auto"/>
        <w:bottom w:val="none" w:sz="0" w:space="0" w:color="auto"/>
        <w:right w:val="none" w:sz="0" w:space="0" w:color="auto"/>
      </w:divBdr>
    </w:div>
    <w:div w:id="273055307">
      <w:bodyDiv w:val="1"/>
      <w:marLeft w:val="0"/>
      <w:marRight w:val="0"/>
      <w:marTop w:val="0"/>
      <w:marBottom w:val="0"/>
      <w:divBdr>
        <w:top w:val="none" w:sz="0" w:space="0" w:color="auto"/>
        <w:left w:val="none" w:sz="0" w:space="0" w:color="auto"/>
        <w:bottom w:val="none" w:sz="0" w:space="0" w:color="auto"/>
        <w:right w:val="none" w:sz="0" w:space="0" w:color="auto"/>
      </w:divBdr>
    </w:div>
    <w:div w:id="274366373">
      <w:bodyDiv w:val="1"/>
      <w:marLeft w:val="0"/>
      <w:marRight w:val="0"/>
      <w:marTop w:val="0"/>
      <w:marBottom w:val="0"/>
      <w:divBdr>
        <w:top w:val="none" w:sz="0" w:space="0" w:color="auto"/>
        <w:left w:val="none" w:sz="0" w:space="0" w:color="auto"/>
        <w:bottom w:val="none" w:sz="0" w:space="0" w:color="auto"/>
        <w:right w:val="none" w:sz="0" w:space="0" w:color="auto"/>
      </w:divBdr>
    </w:div>
    <w:div w:id="296881899">
      <w:bodyDiv w:val="1"/>
      <w:marLeft w:val="0"/>
      <w:marRight w:val="0"/>
      <w:marTop w:val="0"/>
      <w:marBottom w:val="0"/>
      <w:divBdr>
        <w:top w:val="none" w:sz="0" w:space="0" w:color="auto"/>
        <w:left w:val="none" w:sz="0" w:space="0" w:color="auto"/>
        <w:bottom w:val="none" w:sz="0" w:space="0" w:color="auto"/>
        <w:right w:val="none" w:sz="0" w:space="0" w:color="auto"/>
      </w:divBdr>
    </w:div>
    <w:div w:id="299388828">
      <w:bodyDiv w:val="1"/>
      <w:marLeft w:val="0"/>
      <w:marRight w:val="0"/>
      <w:marTop w:val="0"/>
      <w:marBottom w:val="0"/>
      <w:divBdr>
        <w:top w:val="none" w:sz="0" w:space="0" w:color="auto"/>
        <w:left w:val="none" w:sz="0" w:space="0" w:color="auto"/>
        <w:bottom w:val="none" w:sz="0" w:space="0" w:color="auto"/>
        <w:right w:val="none" w:sz="0" w:space="0" w:color="auto"/>
      </w:divBdr>
    </w:div>
    <w:div w:id="337579281">
      <w:bodyDiv w:val="1"/>
      <w:marLeft w:val="0"/>
      <w:marRight w:val="0"/>
      <w:marTop w:val="0"/>
      <w:marBottom w:val="0"/>
      <w:divBdr>
        <w:top w:val="none" w:sz="0" w:space="0" w:color="auto"/>
        <w:left w:val="none" w:sz="0" w:space="0" w:color="auto"/>
        <w:bottom w:val="none" w:sz="0" w:space="0" w:color="auto"/>
        <w:right w:val="none" w:sz="0" w:space="0" w:color="auto"/>
      </w:divBdr>
    </w:div>
    <w:div w:id="347755469">
      <w:bodyDiv w:val="1"/>
      <w:marLeft w:val="0"/>
      <w:marRight w:val="0"/>
      <w:marTop w:val="0"/>
      <w:marBottom w:val="0"/>
      <w:divBdr>
        <w:top w:val="none" w:sz="0" w:space="0" w:color="auto"/>
        <w:left w:val="none" w:sz="0" w:space="0" w:color="auto"/>
        <w:bottom w:val="none" w:sz="0" w:space="0" w:color="auto"/>
        <w:right w:val="none" w:sz="0" w:space="0" w:color="auto"/>
      </w:divBdr>
    </w:div>
    <w:div w:id="353657085">
      <w:bodyDiv w:val="1"/>
      <w:marLeft w:val="0"/>
      <w:marRight w:val="0"/>
      <w:marTop w:val="0"/>
      <w:marBottom w:val="0"/>
      <w:divBdr>
        <w:top w:val="none" w:sz="0" w:space="0" w:color="auto"/>
        <w:left w:val="none" w:sz="0" w:space="0" w:color="auto"/>
        <w:bottom w:val="none" w:sz="0" w:space="0" w:color="auto"/>
        <w:right w:val="none" w:sz="0" w:space="0" w:color="auto"/>
      </w:divBdr>
    </w:div>
    <w:div w:id="356082029">
      <w:bodyDiv w:val="1"/>
      <w:marLeft w:val="0"/>
      <w:marRight w:val="0"/>
      <w:marTop w:val="0"/>
      <w:marBottom w:val="0"/>
      <w:divBdr>
        <w:top w:val="none" w:sz="0" w:space="0" w:color="auto"/>
        <w:left w:val="none" w:sz="0" w:space="0" w:color="auto"/>
        <w:bottom w:val="none" w:sz="0" w:space="0" w:color="auto"/>
        <w:right w:val="none" w:sz="0" w:space="0" w:color="auto"/>
      </w:divBdr>
    </w:div>
    <w:div w:id="359162568">
      <w:bodyDiv w:val="1"/>
      <w:marLeft w:val="0"/>
      <w:marRight w:val="0"/>
      <w:marTop w:val="0"/>
      <w:marBottom w:val="0"/>
      <w:divBdr>
        <w:top w:val="none" w:sz="0" w:space="0" w:color="auto"/>
        <w:left w:val="none" w:sz="0" w:space="0" w:color="auto"/>
        <w:bottom w:val="none" w:sz="0" w:space="0" w:color="auto"/>
        <w:right w:val="none" w:sz="0" w:space="0" w:color="auto"/>
      </w:divBdr>
    </w:div>
    <w:div w:id="386339237">
      <w:bodyDiv w:val="1"/>
      <w:marLeft w:val="0"/>
      <w:marRight w:val="0"/>
      <w:marTop w:val="0"/>
      <w:marBottom w:val="0"/>
      <w:divBdr>
        <w:top w:val="none" w:sz="0" w:space="0" w:color="auto"/>
        <w:left w:val="none" w:sz="0" w:space="0" w:color="auto"/>
        <w:bottom w:val="none" w:sz="0" w:space="0" w:color="auto"/>
        <w:right w:val="none" w:sz="0" w:space="0" w:color="auto"/>
      </w:divBdr>
    </w:div>
    <w:div w:id="401804227">
      <w:bodyDiv w:val="1"/>
      <w:marLeft w:val="0"/>
      <w:marRight w:val="0"/>
      <w:marTop w:val="0"/>
      <w:marBottom w:val="0"/>
      <w:divBdr>
        <w:top w:val="none" w:sz="0" w:space="0" w:color="auto"/>
        <w:left w:val="none" w:sz="0" w:space="0" w:color="auto"/>
        <w:bottom w:val="none" w:sz="0" w:space="0" w:color="auto"/>
        <w:right w:val="none" w:sz="0" w:space="0" w:color="auto"/>
      </w:divBdr>
    </w:div>
    <w:div w:id="411238965">
      <w:bodyDiv w:val="1"/>
      <w:marLeft w:val="0"/>
      <w:marRight w:val="0"/>
      <w:marTop w:val="0"/>
      <w:marBottom w:val="0"/>
      <w:divBdr>
        <w:top w:val="none" w:sz="0" w:space="0" w:color="auto"/>
        <w:left w:val="none" w:sz="0" w:space="0" w:color="auto"/>
        <w:bottom w:val="none" w:sz="0" w:space="0" w:color="auto"/>
        <w:right w:val="none" w:sz="0" w:space="0" w:color="auto"/>
      </w:divBdr>
    </w:div>
    <w:div w:id="420027247">
      <w:bodyDiv w:val="1"/>
      <w:marLeft w:val="0"/>
      <w:marRight w:val="0"/>
      <w:marTop w:val="0"/>
      <w:marBottom w:val="0"/>
      <w:divBdr>
        <w:top w:val="none" w:sz="0" w:space="0" w:color="auto"/>
        <w:left w:val="none" w:sz="0" w:space="0" w:color="auto"/>
        <w:bottom w:val="none" w:sz="0" w:space="0" w:color="auto"/>
        <w:right w:val="none" w:sz="0" w:space="0" w:color="auto"/>
      </w:divBdr>
    </w:div>
    <w:div w:id="421874242">
      <w:bodyDiv w:val="1"/>
      <w:marLeft w:val="0"/>
      <w:marRight w:val="0"/>
      <w:marTop w:val="0"/>
      <w:marBottom w:val="0"/>
      <w:divBdr>
        <w:top w:val="none" w:sz="0" w:space="0" w:color="auto"/>
        <w:left w:val="none" w:sz="0" w:space="0" w:color="auto"/>
        <w:bottom w:val="none" w:sz="0" w:space="0" w:color="auto"/>
        <w:right w:val="none" w:sz="0" w:space="0" w:color="auto"/>
      </w:divBdr>
    </w:div>
    <w:div w:id="425808140">
      <w:bodyDiv w:val="1"/>
      <w:marLeft w:val="0"/>
      <w:marRight w:val="0"/>
      <w:marTop w:val="0"/>
      <w:marBottom w:val="0"/>
      <w:divBdr>
        <w:top w:val="none" w:sz="0" w:space="0" w:color="auto"/>
        <w:left w:val="none" w:sz="0" w:space="0" w:color="auto"/>
        <w:bottom w:val="none" w:sz="0" w:space="0" w:color="auto"/>
        <w:right w:val="none" w:sz="0" w:space="0" w:color="auto"/>
      </w:divBdr>
    </w:div>
    <w:div w:id="448546169">
      <w:bodyDiv w:val="1"/>
      <w:marLeft w:val="0"/>
      <w:marRight w:val="0"/>
      <w:marTop w:val="0"/>
      <w:marBottom w:val="0"/>
      <w:divBdr>
        <w:top w:val="none" w:sz="0" w:space="0" w:color="auto"/>
        <w:left w:val="none" w:sz="0" w:space="0" w:color="auto"/>
        <w:bottom w:val="none" w:sz="0" w:space="0" w:color="auto"/>
        <w:right w:val="none" w:sz="0" w:space="0" w:color="auto"/>
      </w:divBdr>
    </w:div>
    <w:div w:id="454907727">
      <w:bodyDiv w:val="1"/>
      <w:marLeft w:val="0"/>
      <w:marRight w:val="0"/>
      <w:marTop w:val="0"/>
      <w:marBottom w:val="0"/>
      <w:divBdr>
        <w:top w:val="none" w:sz="0" w:space="0" w:color="auto"/>
        <w:left w:val="none" w:sz="0" w:space="0" w:color="auto"/>
        <w:bottom w:val="none" w:sz="0" w:space="0" w:color="auto"/>
        <w:right w:val="none" w:sz="0" w:space="0" w:color="auto"/>
      </w:divBdr>
    </w:div>
    <w:div w:id="462119382">
      <w:bodyDiv w:val="1"/>
      <w:marLeft w:val="0"/>
      <w:marRight w:val="0"/>
      <w:marTop w:val="0"/>
      <w:marBottom w:val="0"/>
      <w:divBdr>
        <w:top w:val="none" w:sz="0" w:space="0" w:color="auto"/>
        <w:left w:val="none" w:sz="0" w:space="0" w:color="auto"/>
        <w:bottom w:val="none" w:sz="0" w:space="0" w:color="auto"/>
        <w:right w:val="none" w:sz="0" w:space="0" w:color="auto"/>
      </w:divBdr>
    </w:div>
    <w:div w:id="477646129">
      <w:bodyDiv w:val="1"/>
      <w:marLeft w:val="0"/>
      <w:marRight w:val="0"/>
      <w:marTop w:val="0"/>
      <w:marBottom w:val="0"/>
      <w:divBdr>
        <w:top w:val="none" w:sz="0" w:space="0" w:color="auto"/>
        <w:left w:val="none" w:sz="0" w:space="0" w:color="auto"/>
        <w:bottom w:val="none" w:sz="0" w:space="0" w:color="auto"/>
        <w:right w:val="none" w:sz="0" w:space="0" w:color="auto"/>
      </w:divBdr>
    </w:div>
    <w:div w:id="478767443">
      <w:bodyDiv w:val="1"/>
      <w:marLeft w:val="0"/>
      <w:marRight w:val="0"/>
      <w:marTop w:val="0"/>
      <w:marBottom w:val="0"/>
      <w:divBdr>
        <w:top w:val="none" w:sz="0" w:space="0" w:color="auto"/>
        <w:left w:val="none" w:sz="0" w:space="0" w:color="auto"/>
        <w:bottom w:val="none" w:sz="0" w:space="0" w:color="auto"/>
        <w:right w:val="none" w:sz="0" w:space="0" w:color="auto"/>
      </w:divBdr>
    </w:div>
    <w:div w:id="481628033">
      <w:bodyDiv w:val="1"/>
      <w:marLeft w:val="0"/>
      <w:marRight w:val="0"/>
      <w:marTop w:val="0"/>
      <w:marBottom w:val="0"/>
      <w:divBdr>
        <w:top w:val="none" w:sz="0" w:space="0" w:color="auto"/>
        <w:left w:val="none" w:sz="0" w:space="0" w:color="auto"/>
        <w:bottom w:val="none" w:sz="0" w:space="0" w:color="auto"/>
        <w:right w:val="none" w:sz="0" w:space="0" w:color="auto"/>
      </w:divBdr>
    </w:div>
    <w:div w:id="483474079">
      <w:bodyDiv w:val="1"/>
      <w:marLeft w:val="0"/>
      <w:marRight w:val="0"/>
      <w:marTop w:val="0"/>
      <w:marBottom w:val="0"/>
      <w:divBdr>
        <w:top w:val="none" w:sz="0" w:space="0" w:color="auto"/>
        <w:left w:val="none" w:sz="0" w:space="0" w:color="auto"/>
        <w:bottom w:val="none" w:sz="0" w:space="0" w:color="auto"/>
        <w:right w:val="none" w:sz="0" w:space="0" w:color="auto"/>
      </w:divBdr>
    </w:div>
    <w:div w:id="487287918">
      <w:bodyDiv w:val="1"/>
      <w:marLeft w:val="0"/>
      <w:marRight w:val="0"/>
      <w:marTop w:val="0"/>
      <w:marBottom w:val="0"/>
      <w:divBdr>
        <w:top w:val="none" w:sz="0" w:space="0" w:color="auto"/>
        <w:left w:val="none" w:sz="0" w:space="0" w:color="auto"/>
        <w:bottom w:val="none" w:sz="0" w:space="0" w:color="auto"/>
        <w:right w:val="none" w:sz="0" w:space="0" w:color="auto"/>
      </w:divBdr>
    </w:div>
    <w:div w:id="496846316">
      <w:bodyDiv w:val="1"/>
      <w:marLeft w:val="0"/>
      <w:marRight w:val="0"/>
      <w:marTop w:val="0"/>
      <w:marBottom w:val="0"/>
      <w:divBdr>
        <w:top w:val="none" w:sz="0" w:space="0" w:color="auto"/>
        <w:left w:val="none" w:sz="0" w:space="0" w:color="auto"/>
        <w:bottom w:val="none" w:sz="0" w:space="0" w:color="auto"/>
        <w:right w:val="none" w:sz="0" w:space="0" w:color="auto"/>
      </w:divBdr>
    </w:div>
    <w:div w:id="497771772">
      <w:bodyDiv w:val="1"/>
      <w:marLeft w:val="0"/>
      <w:marRight w:val="0"/>
      <w:marTop w:val="0"/>
      <w:marBottom w:val="0"/>
      <w:divBdr>
        <w:top w:val="none" w:sz="0" w:space="0" w:color="auto"/>
        <w:left w:val="none" w:sz="0" w:space="0" w:color="auto"/>
        <w:bottom w:val="none" w:sz="0" w:space="0" w:color="auto"/>
        <w:right w:val="none" w:sz="0" w:space="0" w:color="auto"/>
      </w:divBdr>
    </w:div>
    <w:div w:id="515312104">
      <w:bodyDiv w:val="1"/>
      <w:marLeft w:val="0"/>
      <w:marRight w:val="0"/>
      <w:marTop w:val="0"/>
      <w:marBottom w:val="0"/>
      <w:divBdr>
        <w:top w:val="none" w:sz="0" w:space="0" w:color="auto"/>
        <w:left w:val="none" w:sz="0" w:space="0" w:color="auto"/>
        <w:bottom w:val="none" w:sz="0" w:space="0" w:color="auto"/>
        <w:right w:val="none" w:sz="0" w:space="0" w:color="auto"/>
      </w:divBdr>
    </w:div>
    <w:div w:id="530150161">
      <w:bodyDiv w:val="1"/>
      <w:marLeft w:val="0"/>
      <w:marRight w:val="0"/>
      <w:marTop w:val="0"/>
      <w:marBottom w:val="0"/>
      <w:divBdr>
        <w:top w:val="none" w:sz="0" w:space="0" w:color="auto"/>
        <w:left w:val="none" w:sz="0" w:space="0" w:color="auto"/>
        <w:bottom w:val="none" w:sz="0" w:space="0" w:color="auto"/>
        <w:right w:val="none" w:sz="0" w:space="0" w:color="auto"/>
      </w:divBdr>
    </w:div>
    <w:div w:id="539517980">
      <w:bodyDiv w:val="1"/>
      <w:marLeft w:val="0"/>
      <w:marRight w:val="0"/>
      <w:marTop w:val="0"/>
      <w:marBottom w:val="0"/>
      <w:divBdr>
        <w:top w:val="none" w:sz="0" w:space="0" w:color="auto"/>
        <w:left w:val="none" w:sz="0" w:space="0" w:color="auto"/>
        <w:bottom w:val="none" w:sz="0" w:space="0" w:color="auto"/>
        <w:right w:val="none" w:sz="0" w:space="0" w:color="auto"/>
      </w:divBdr>
    </w:div>
    <w:div w:id="549267912">
      <w:bodyDiv w:val="1"/>
      <w:marLeft w:val="0"/>
      <w:marRight w:val="0"/>
      <w:marTop w:val="0"/>
      <w:marBottom w:val="0"/>
      <w:divBdr>
        <w:top w:val="none" w:sz="0" w:space="0" w:color="auto"/>
        <w:left w:val="none" w:sz="0" w:space="0" w:color="auto"/>
        <w:bottom w:val="none" w:sz="0" w:space="0" w:color="auto"/>
        <w:right w:val="none" w:sz="0" w:space="0" w:color="auto"/>
      </w:divBdr>
    </w:div>
    <w:div w:id="556823238">
      <w:bodyDiv w:val="1"/>
      <w:marLeft w:val="0"/>
      <w:marRight w:val="0"/>
      <w:marTop w:val="0"/>
      <w:marBottom w:val="0"/>
      <w:divBdr>
        <w:top w:val="none" w:sz="0" w:space="0" w:color="auto"/>
        <w:left w:val="none" w:sz="0" w:space="0" w:color="auto"/>
        <w:bottom w:val="none" w:sz="0" w:space="0" w:color="auto"/>
        <w:right w:val="none" w:sz="0" w:space="0" w:color="auto"/>
      </w:divBdr>
    </w:div>
    <w:div w:id="562452618">
      <w:bodyDiv w:val="1"/>
      <w:marLeft w:val="0"/>
      <w:marRight w:val="0"/>
      <w:marTop w:val="0"/>
      <w:marBottom w:val="0"/>
      <w:divBdr>
        <w:top w:val="none" w:sz="0" w:space="0" w:color="auto"/>
        <w:left w:val="none" w:sz="0" w:space="0" w:color="auto"/>
        <w:bottom w:val="none" w:sz="0" w:space="0" w:color="auto"/>
        <w:right w:val="none" w:sz="0" w:space="0" w:color="auto"/>
      </w:divBdr>
    </w:div>
    <w:div w:id="563486624">
      <w:bodyDiv w:val="1"/>
      <w:marLeft w:val="0"/>
      <w:marRight w:val="0"/>
      <w:marTop w:val="0"/>
      <w:marBottom w:val="0"/>
      <w:divBdr>
        <w:top w:val="none" w:sz="0" w:space="0" w:color="auto"/>
        <w:left w:val="none" w:sz="0" w:space="0" w:color="auto"/>
        <w:bottom w:val="none" w:sz="0" w:space="0" w:color="auto"/>
        <w:right w:val="none" w:sz="0" w:space="0" w:color="auto"/>
      </w:divBdr>
    </w:div>
    <w:div w:id="564797142">
      <w:bodyDiv w:val="1"/>
      <w:marLeft w:val="0"/>
      <w:marRight w:val="0"/>
      <w:marTop w:val="0"/>
      <w:marBottom w:val="0"/>
      <w:divBdr>
        <w:top w:val="none" w:sz="0" w:space="0" w:color="auto"/>
        <w:left w:val="none" w:sz="0" w:space="0" w:color="auto"/>
        <w:bottom w:val="none" w:sz="0" w:space="0" w:color="auto"/>
        <w:right w:val="none" w:sz="0" w:space="0" w:color="auto"/>
      </w:divBdr>
    </w:div>
    <w:div w:id="568153317">
      <w:bodyDiv w:val="1"/>
      <w:marLeft w:val="0"/>
      <w:marRight w:val="0"/>
      <w:marTop w:val="0"/>
      <w:marBottom w:val="0"/>
      <w:divBdr>
        <w:top w:val="none" w:sz="0" w:space="0" w:color="auto"/>
        <w:left w:val="none" w:sz="0" w:space="0" w:color="auto"/>
        <w:bottom w:val="none" w:sz="0" w:space="0" w:color="auto"/>
        <w:right w:val="none" w:sz="0" w:space="0" w:color="auto"/>
      </w:divBdr>
    </w:div>
    <w:div w:id="576941908">
      <w:bodyDiv w:val="1"/>
      <w:marLeft w:val="0"/>
      <w:marRight w:val="0"/>
      <w:marTop w:val="0"/>
      <w:marBottom w:val="0"/>
      <w:divBdr>
        <w:top w:val="none" w:sz="0" w:space="0" w:color="auto"/>
        <w:left w:val="none" w:sz="0" w:space="0" w:color="auto"/>
        <w:bottom w:val="none" w:sz="0" w:space="0" w:color="auto"/>
        <w:right w:val="none" w:sz="0" w:space="0" w:color="auto"/>
      </w:divBdr>
    </w:div>
    <w:div w:id="579828249">
      <w:bodyDiv w:val="1"/>
      <w:marLeft w:val="0"/>
      <w:marRight w:val="0"/>
      <w:marTop w:val="0"/>
      <w:marBottom w:val="0"/>
      <w:divBdr>
        <w:top w:val="none" w:sz="0" w:space="0" w:color="auto"/>
        <w:left w:val="none" w:sz="0" w:space="0" w:color="auto"/>
        <w:bottom w:val="none" w:sz="0" w:space="0" w:color="auto"/>
        <w:right w:val="none" w:sz="0" w:space="0" w:color="auto"/>
      </w:divBdr>
    </w:div>
    <w:div w:id="584459606">
      <w:bodyDiv w:val="1"/>
      <w:marLeft w:val="0"/>
      <w:marRight w:val="0"/>
      <w:marTop w:val="0"/>
      <w:marBottom w:val="0"/>
      <w:divBdr>
        <w:top w:val="none" w:sz="0" w:space="0" w:color="auto"/>
        <w:left w:val="none" w:sz="0" w:space="0" w:color="auto"/>
        <w:bottom w:val="none" w:sz="0" w:space="0" w:color="auto"/>
        <w:right w:val="none" w:sz="0" w:space="0" w:color="auto"/>
      </w:divBdr>
    </w:div>
    <w:div w:id="601839884">
      <w:bodyDiv w:val="1"/>
      <w:marLeft w:val="0"/>
      <w:marRight w:val="0"/>
      <w:marTop w:val="0"/>
      <w:marBottom w:val="0"/>
      <w:divBdr>
        <w:top w:val="none" w:sz="0" w:space="0" w:color="auto"/>
        <w:left w:val="none" w:sz="0" w:space="0" w:color="auto"/>
        <w:bottom w:val="none" w:sz="0" w:space="0" w:color="auto"/>
        <w:right w:val="none" w:sz="0" w:space="0" w:color="auto"/>
      </w:divBdr>
    </w:div>
    <w:div w:id="611397014">
      <w:bodyDiv w:val="1"/>
      <w:marLeft w:val="0"/>
      <w:marRight w:val="0"/>
      <w:marTop w:val="0"/>
      <w:marBottom w:val="0"/>
      <w:divBdr>
        <w:top w:val="none" w:sz="0" w:space="0" w:color="auto"/>
        <w:left w:val="none" w:sz="0" w:space="0" w:color="auto"/>
        <w:bottom w:val="none" w:sz="0" w:space="0" w:color="auto"/>
        <w:right w:val="none" w:sz="0" w:space="0" w:color="auto"/>
      </w:divBdr>
    </w:div>
    <w:div w:id="620839690">
      <w:bodyDiv w:val="1"/>
      <w:marLeft w:val="0"/>
      <w:marRight w:val="0"/>
      <w:marTop w:val="0"/>
      <w:marBottom w:val="0"/>
      <w:divBdr>
        <w:top w:val="none" w:sz="0" w:space="0" w:color="auto"/>
        <w:left w:val="none" w:sz="0" w:space="0" w:color="auto"/>
        <w:bottom w:val="none" w:sz="0" w:space="0" w:color="auto"/>
        <w:right w:val="none" w:sz="0" w:space="0" w:color="auto"/>
      </w:divBdr>
    </w:div>
    <w:div w:id="622345009">
      <w:bodyDiv w:val="1"/>
      <w:marLeft w:val="0"/>
      <w:marRight w:val="0"/>
      <w:marTop w:val="0"/>
      <w:marBottom w:val="0"/>
      <w:divBdr>
        <w:top w:val="none" w:sz="0" w:space="0" w:color="auto"/>
        <w:left w:val="none" w:sz="0" w:space="0" w:color="auto"/>
        <w:bottom w:val="none" w:sz="0" w:space="0" w:color="auto"/>
        <w:right w:val="none" w:sz="0" w:space="0" w:color="auto"/>
      </w:divBdr>
    </w:div>
    <w:div w:id="633173276">
      <w:bodyDiv w:val="1"/>
      <w:marLeft w:val="0"/>
      <w:marRight w:val="0"/>
      <w:marTop w:val="0"/>
      <w:marBottom w:val="0"/>
      <w:divBdr>
        <w:top w:val="none" w:sz="0" w:space="0" w:color="auto"/>
        <w:left w:val="none" w:sz="0" w:space="0" w:color="auto"/>
        <w:bottom w:val="none" w:sz="0" w:space="0" w:color="auto"/>
        <w:right w:val="none" w:sz="0" w:space="0" w:color="auto"/>
      </w:divBdr>
    </w:div>
    <w:div w:id="638610134">
      <w:bodyDiv w:val="1"/>
      <w:marLeft w:val="0"/>
      <w:marRight w:val="0"/>
      <w:marTop w:val="0"/>
      <w:marBottom w:val="0"/>
      <w:divBdr>
        <w:top w:val="none" w:sz="0" w:space="0" w:color="auto"/>
        <w:left w:val="none" w:sz="0" w:space="0" w:color="auto"/>
        <w:bottom w:val="none" w:sz="0" w:space="0" w:color="auto"/>
        <w:right w:val="none" w:sz="0" w:space="0" w:color="auto"/>
      </w:divBdr>
    </w:div>
    <w:div w:id="640307254">
      <w:bodyDiv w:val="1"/>
      <w:marLeft w:val="0"/>
      <w:marRight w:val="0"/>
      <w:marTop w:val="0"/>
      <w:marBottom w:val="0"/>
      <w:divBdr>
        <w:top w:val="none" w:sz="0" w:space="0" w:color="auto"/>
        <w:left w:val="none" w:sz="0" w:space="0" w:color="auto"/>
        <w:bottom w:val="none" w:sz="0" w:space="0" w:color="auto"/>
        <w:right w:val="none" w:sz="0" w:space="0" w:color="auto"/>
      </w:divBdr>
    </w:div>
    <w:div w:id="660960694">
      <w:bodyDiv w:val="1"/>
      <w:marLeft w:val="0"/>
      <w:marRight w:val="0"/>
      <w:marTop w:val="0"/>
      <w:marBottom w:val="0"/>
      <w:divBdr>
        <w:top w:val="none" w:sz="0" w:space="0" w:color="auto"/>
        <w:left w:val="none" w:sz="0" w:space="0" w:color="auto"/>
        <w:bottom w:val="none" w:sz="0" w:space="0" w:color="auto"/>
        <w:right w:val="none" w:sz="0" w:space="0" w:color="auto"/>
      </w:divBdr>
    </w:div>
    <w:div w:id="676537870">
      <w:bodyDiv w:val="1"/>
      <w:marLeft w:val="0"/>
      <w:marRight w:val="0"/>
      <w:marTop w:val="0"/>
      <w:marBottom w:val="0"/>
      <w:divBdr>
        <w:top w:val="none" w:sz="0" w:space="0" w:color="auto"/>
        <w:left w:val="none" w:sz="0" w:space="0" w:color="auto"/>
        <w:bottom w:val="none" w:sz="0" w:space="0" w:color="auto"/>
        <w:right w:val="none" w:sz="0" w:space="0" w:color="auto"/>
      </w:divBdr>
    </w:div>
    <w:div w:id="686832538">
      <w:bodyDiv w:val="1"/>
      <w:marLeft w:val="0"/>
      <w:marRight w:val="0"/>
      <w:marTop w:val="0"/>
      <w:marBottom w:val="0"/>
      <w:divBdr>
        <w:top w:val="none" w:sz="0" w:space="0" w:color="auto"/>
        <w:left w:val="none" w:sz="0" w:space="0" w:color="auto"/>
        <w:bottom w:val="none" w:sz="0" w:space="0" w:color="auto"/>
        <w:right w:val="none" w:sz="0" w:space="0" w:color="auto"/>
      </w:divBdr>
    </w:div>
    <w:div w:id="699861895">
      <w:bodyDiv w:val="1"/>
      <w:marLeft w:val="0"/>
      <w:marRight w:val="0"/>
      <w:marTop w:val="0"/>
      <w:marBottom w:val="0"/>
      <w:divBdr>
        <w:top w:val="none" w:sz="0" w:space="0" w:color="auto"/>
        <w:left w:val="none" w:sz="0" w:space="0" w:color="auto"/>
        <w:bottom w:val="none" w:sz="0" w:space="0" w:color="auto"/>
        <w:right w:val="none" w:sz="0" w:space="0" w:color="auto"/>
      </w:divBdr>
    </w:div>
    <w:div w:id="701243629">
      <w:bodyDiv w:val="1"/>
      <w:marLeft w:val="0"/>
      <w:marRight w:val="0"/>
      <w:marTop w:val="0"/>
      <w:marBottom w:val="0"/>
      <w:divBdr>
        <w:top w:val="none" w:sz="0" w:space="0" w:color="auto"/>
        <w:left w:val="none" w:sz="0" w:space="0" w:color="auto"/>
        <w:bottom w:val="none" w:sz="0" w:space="0" w:color="auto"/>
        <w:right w:val="none" w:sz="0" w:space="0" w:color="auto"/>
      </w:divBdr>
    </w:div>
    <w:div w:id="702025074">
      <w:bodyDiv w:val="1"/>
      <w:marLeft w:val="0"/>
      <w:marRight w:val="0"/>
      <w:marTop w:val="0"/>
      <w:marBottom w:val="0"/>
      <w:divBdr>
        <w:top w:val="none" w:sz="0" w:space="0" w:color="auto"/>
        <w:left w:val="none" w:sz="0" w:space="0" w:color="auto"/>
        <w:bottom w:val="none" w:sz="0" w:space="0" w:color="auto"/>
        <w:right w:val="none" w:sz="0" w:space="0" w:color="auto"/>
      </w:divBdr>
    </w:div>
    <w:div w:id="703559851">
      <w:bodyDiv w:val="1"/>
      <w:marLeft w:val="0"/>
      <w:marRight w:val="0"/>
      <w:marTop w:val="0"/>
      <w:marBottom w:val="0"/>
      <w:divBdr>
        <w:top w:val="none" w:sz="0" w:space="0" w:color="auto"/>
        <w:left w:val="none" w:sz="0" w:space="0" w:color="auto"/>
        <w:bottom w:val="none" w:sz="0" w:space="0" w:color="auto"/>
        <w:right w:val="none" w:sz="0" w:space="0" w:color="auto"/>
      </w:divBdr>
    </w:div>
    <w:div w:id="716785561">
      <w:bodyDiv w:val="1"/>
      <w:marLeft w:val="0"/>
      <w:marRight w:val="0"/>
      <w:marTop w:val="0"/>
      <w:marBottom w:val="0"/>
      <w:divBdr>
        <w:top w:val="none" w:sz="0" w:space="0" w:color="auto"/>
        <w:left w:val="none" w:sz="0" w:space="0" w:color="auto"/>
        <w:bottom w:val="none" w:sz="0" w:space="0" w:color="auto"/>
        <w:right w:val="none" w:sz="0" w:space="0" w:color="auto"/>
      </w:divBdr>
    </w:div>
    <w:div w:id="747266347">
      <w:bodyDiv w:val="1"/>
      <w:marLeft w:val="0"/>
      <w:marRight w:val="0"/>
      <w:marTop w:val="0"/>
      <w:marBottom w:val="0"/>
      <w:divBdr>
        <w:top w:val="none" w:sz="0" w:space="0" w:color="auto"/>
        <w:left w:val="none" w:sz="0" w:space="0" w:color="auto"/>
        <w:bottom w:val="none" w:sz="0" w:space="0" w:color="auto"/>
        <w:right w:val="none" w:sz="0" w:space="0" w:color="auto"/>
      </w:divBdr>
    </w:div>
    <w:div w:id="763109381">
      <w:bodyDiv w:val="1"/>
      <w:marLeft w:val="0"/>
      <w:marRight w:val="0"/>
      <w:marTop w:val="0"/>
      <w:marBottom w:val="0"/>
      <w:divBdr>
        <w:top w:val="none" w:sz="0" w:space="0" w:color="auto"/>
        <w:left w:val="none" w:sz="0" w:space="0" w:color="auto"/>
        <w:bottom w:val="none" w:sz="0" w:space="0" w:color="auto"/>
        <w:right w:val="none" w:sz="0" w:space="0" w:color="auto"/>
      </w:divBdr>
    </w:div>
    <w:div w:id="767429873">
      <w:bodyDiv w:val="1"/>
      <w:marLeft w:val="0"/>
      <w:marRight w:val="0"/>
      <w:marTop w:val="0"/>
      <w:marBottom w:val="0"/>
      <w:divBdr>
        <w:top w:val="none" w:sz="0" w:space="0" w:color="auto"/>
        <w:left w:val="none" w:sz="0" w:space="0" w:color="auto"/>
        <w:bottom w:val="none" w:sz="0" w:space="0" w:color="auto"/>
        <w:right w:val="none" w:sz="0" w:space="0" w:color="auto"/>
      </w:divBdr>
    </w:div>
    <w:div w:id="776602233">
      <w:bodyDiv w:val="1"/>
      <w:marLeft w:val="0"/>
      <w:marRight w:val="0"/>
      <w:marTop w:val="0"/>
      <w:marBottom w:val="0"/>
      <w:divBdr>
        <w:top w:val="none" w:sz="0" w:space="0" w:color="auto"/>
        <w:left w:val="none" w:sz="0" w:space="0" w:color="auto"/>
        <w:bottom w:val="none" w:sz="0" w:space="0" w:color="auto"/>
        <w:right w:val="none" w:sz="0" w:space="0" w:color="auto"/>
      </w:divBdr>
    </w:div>
    <w:div w:id="788164174">
      <w:bodyDiv w:val="1"/>
      <w:marLeft w:val="0"/>
      <w:marRight w:val="0"/>
      <w:marTop w:val="0"/>
      <w:marBottom w:val="0"/>
      <w:divBdr>
        <w:top w:val="none" w:sz="0" w:space="0" w:color="auto"/>
        <w:left w:val="none" w:sz="0" w:space="0" w:color="auto"/>
        <w:bottom w:val="none" w:sz="0" w:space="0" w:color="auto"/>
        <w:right w:val="none" w:sz="0" w:space="0" w:color="auto"/>
      </w:divBdr>
    </w:div>
    <w:div w:id="797265972">
      <w:bodyDiv w:val="1"/>
      <w:marLeft w:val="0"/>
      <w:marRight w:val="0"/>
      <w:marTop w:val="0"/>
      <w:marBottom w:val="0"/>
      <w:divBdr>
        <w:top w:val="none" w:sz="0" w:space="0" w:color="auto"/>
        <w:left w:val="none" w:sz="0" w:space="0" w:color="auto"/>
        <w:bottom w:val="none" w:sz="0" w:space="0" w:color="auto"/>
        <w:right w:val="none" w:sz="0" w:space="0" w:color="auto"/>
      </w:divBdr>
    </w:div>
    <w:div w:id="801121478">
      <w:bodyDiv w:val="1"/>
      <w:marLeft w:val="0"/>
      <w:marRight w:val="0"/>
      <w:marTop w:val="0"/>
      <w:marBottom w:val="0"/>
      <w:divBdr>
        <w:top w:val="none" w:sz="0" w:space="0" w:color="auto"/>
        <w:left w:val="none" w:sz="0" w:space="0" w:color="auto"/>
        <w:bottom w:val="none" w:sz="0" w:space="0" w:color="auto"/>
        <w:right w:val="none" w:sz="0" w:space="0" w:color="auto"/>
      </w:divBdr>
    </w:div>
    <w:div w:id="810169626">
      <w:bodyDiv w:val="1"/>
      <w:marLeft w:val="0"/>
      <w:marRight w:val="0"/>
      <w:marTop w:val="0"/>
      <w:marBottom w:val="0"/>
      <w:divBdr>
        <w:top w:val="none" w:sz="0" w:space="0" w:color="auto"/>
        <w:left w:val="none" w:sz="0" w:space="0" w:color="auto"/>
        <w:bottom w:val="none" w:sz="0" w:space="0" w:color="auto"/>
        <w:right w:val="none" w:sz="0" w:space="0" w:color="auto"/>
      </w:divBdr>
    </w:div>
    <w:div w:id="824054539">
      <w:bodyDiv w:val="1"/>
      <w:marLeft w:val="0"/>
      <w:marRight w:val="0"/>
      <w:marTop w:val="0"/>
      <w:marBottom w:val="0"/>
      <w:divBdr>
        <w:top w:val="none" w:sz="0" w:space="0" w:color="auto"/>
        <w:left w:val="none" w:sz="0" w:space="0" w:color="auto"/>
        <w:bottom w:val="none" w:sz="0" w:space="0" w:color="auto"/>
        <w:right w:val="none" w:sz="0" w:space="0" w:color="auto"/>
      </w:divBdr>
    </w:div>
    <w:div w:id="833185305">
      <w:bodyDiv w:val="1"/>
      <w:marLeft w:val="0"/>
      <w:marRight w:val="0"/>
      <w:marTop w:val="0"/>
      <w:marBottom w:val="0"/>
      <w:divBdr>
        <w:top w:val="none" w:sz="0" w:space="0" w:color="auto"/>
        <w:left w:val="none" w:sz="0" w:space="0" w:color="auto"/>
        <w:bottom w:val="none" w:sz="0" w:space="0" w:color="auto"/>
        <w:right w:val="none" w:sz="0" w:space="0" w:color="auto"/>
      </w:divBdr>
    </w:div>
    <w:div w:id="834488849">
      <w:bodyDiv w:val="1"/>
      <w:marLeft w:val="0"/>
      <w:marRight w:val="0"/>
      <w:marTop w:val="0"/>
      <w:marBottom w:val="0"/>
      <w:divBdr>
        <w:top w:val="none" w:sz="0" w:space="0" w:color="auto"/>
        <w:left w:val="none" w:sz="0" w:space="0" w:color="auto"/>
        <w:bottom w:val="none" w:sz="0" w:space="0" w:color="auto"/>
        <w:right w:val="none" w:sz="0" w:space="0" w:color="auto"/>
      </w:divBdr>
    </w:div>
    <w:div w:id="840046254">
      <w:bodyDiv w:val="1"/>
      <w:marLeft w:val="0"/>
      <w:marRight w:val="0"/>
      <w:marTop w:val="0"/>
      <w:marBottom w:val="0"/>
      <w:divBdr>
        <w:top w:val="none" w:sz="0" w:space="0" w:color="auto"/>
        <w:left w:val="none" w:sz="0" w:space="0" w:color="auto"/>
        <w:bottom w:val="none" w:sz="0" w:space="0" w:color="auto"/>
        <w:right w:val="none" w:sz="0" w:space="0" w:color="auto"/>
      </w:divBdr>
    </w:div>
    <w:div w:id="845636195">
      <w:bodyDiv w:val="1"/>
      <w:marLeft w:val="0"/>
      <w:marRight w:val="0"/>
      <w:marTop w:val="0"/>
      <w:marBottom w:val="0"/>
      <w:divBdr>
        <w:top w:val="none" w:sz="0" w:space="0" w:color="auto"/>
        <w:left w:val="none" w:sz="0" w:space="0" w:color="auto"/>
        <w:bottom w:val="none" w:sz="0" w:space="0" w:color="auto"/>
        <w:right w:val="none" w:sz="0" w:space="0" w:color="auto"/>
      </w:divBdr>
    </w:div>
    <w:div w:id="847871701">
      <w:bodyDiv w:val="1"/>
      <w:marLeft w:val="0"/>
      <w:marRight w:val="0"/>
      <w:marTop w:val="0"/>
      <w:marBottom w:val="0"/>
      <w:divBdr>
        <w:top w:val="none" w:sz="0" w:space="0" w:color="auto"/>
        <w:left w:val="none" w:sz="0" w:space="0" w:color="auto"/>
        <w:bottom w:val="none" w:sz="0" w:space="0" w:color="auto"/>
        <w:right w:val="none" w:sz="0" w:space="0" w:color="auto"/>
      </w:divBdr>
    </w:div>
    <w:div w:id="850142282">
      <w:bodyDiv w:val="1"/>
      <w:marLeft w:val="0"/>
      <w:marRight w:val="0"/>
      <w:marTop w:val="0"/>
      <w:marBottom w:val="0"/>
      <w:divBdr>
        <w:top w:val="none" w:sz="0" w:space="0" w:color="auto"/>
        <w:left w:val="none" w:sz="0" w:space="0" w:color="auto"/>
        <w:bottom w:val="none" w:sz="0" w:space="0" w:color="auto"/>
        <w:right w:val="none" w:sz="0" w:space="0" w:color="auto"/>
      </w:divBdr>
    </w:div>
    <w:div w:id="852106605">
      <w:bodyDiv w:val="1"/>
      <w:marLeft w:val="0"/>
      <w:marRight w:val="0"/>
      <w:marTop w:val="0"/>
      <w:marBottom w:val="0"/>
      <w:divBdr>
        <w:top w:val="none" w:sz="0" w:space="0" w:color="auto"/>
        <w:left w:val="none" w:sz="0" w:space="0" w:color="auto"/>
        <w:bottom w:val="none" w:sz="0" w:space="0" w:color="auto"/>
        <w:right w:val="none" w:sz="0" w:space="0" w:color="auto"/>
      </w:divBdr>
    </w:div>
    <w:div w:id="852379674">
      <w:bodyDiv w:val="1"/>
      <w:marLeft w:val="0"/>
      <w:marRight w:val="0"/>
      <w:marTop w:val="0"/>
      <w:marBottom w:val="0"/>
      <w:divBdr>
        <w:top w:val="none" w:sz="0" w:space="0" w:color="auto"/>
        <w:left w:val="none" w:sz="0" w:space="0" w:color="auto"/>
        <w:bottom w:val="none" w:sz="0" w:space="0" w:color="auto"/>
        <w:right w:val="none" w:sz="0" w:space="0" w:color="auto"/>
      </w:divBdr>
    </w:div>
    <w:div w:id="859509066">
      <w:bodyDiv w:val="1"/>
      <w:marLeft w:val="0"/>
      <w:marRight w:val="0"/>
      <w:marTop w:val="0"/>
      <w:marBottom w:val="0"/>
      <w:divBdr>
        <w:top w:val="none" w:sz="0" w:space="0" w:color="auto"/>
        <w:left w:val="none" w:sz="0" w:space="0" w:color="auto"/>
        <w:bottom w:val="none" w:sz="0" w:space="0" w:color="auto"/>
        <w:right w:val="none" w:sz="0" w:space="0" w:color="auto"/>
      </w:divBdr>
    </w:div>
    <w:div w:id="875237062">
      <w:bodyDiv w:val="1"/>
      <w:marLeft w:val="0"/>
      <w:marRight w:val="0"/>
      <w:marTop w:val="0"/>
      <w:marBottom w:val="0"/>
      <w:divBdr>
        <w:top w:val="none" w:sz="0" w:space="0" w:color="auto"/>
        <w:left w:val="none" w:sz="0" w:space="0" w:color="auto"/>
        <w:bottom w:val="none" w:sz="0" w:space="0" w:color="auto"/>
        <w:right w:val="none" w:sz="0" w:space="0" w:color="auto"/>
      </w:divBdr>
    </w:div>
    <w:div w:id="889420374">
      <w:bodyDiv w:val="1"/>
      <w:marLeft w:val="0"/>
      <w:marRight w:val="0"/>
      <w:marTop w:val="0"/>
      <w:marBottom w:val="0"/>
      <w:divBdr>
        <w:top w:val="none" w:sz="0" w:space="0" w:color="auto"/>
        <w:left w:val="none" w:sz="0" w:space="0" w:color="auto"/>
        <w:bottom w:val="none" w:sz="0" w:space="0" w:color="auto"/>
        <w:right w:val="none" w:sz="0" w:space="0" w:color="auto"/>
      </w:divBdr>
    </w:div>
    <w:div w:id="889918763">
      <w:bodyDiv w:val="1"/>
      <w:marLeft w:val="0"/>
      <w:marRight w:val="0"/>
      <w:marTop w:val="0"/>
      <w:marBottom w:val="0"/>
      <w:divBdr>
        <w:top w:val="none" w:sz="0" w:space="0" w:color="auto"/>
        <w:left w:val="none" w:sz="0" w:space="0" w:color="auto"/>
        <w:bottom w:val="none" w:sz="0" w:space="0" w:color="auto"/>
        <w:right w:val="none" w:sz="0" w:space="0" w:color="auto"/>
      </w:divBdr>
    </w:div>
    <w:div w:id="893663839">
      <w:bodyDiv w:val="1"/>
      <w:marLeft w:val="0"/>
      <w:marRight w:val="0"/>
      <w:marTop w:val="0"/>
      <w:marBottom w:val="0"/>
      <w:divBdr>
        <w:top w:val="none" w:sz="0" w:space="0" w:color="auto"/>
        <w:left w:val="none" w:sz="0" w:space="0" w:color="auto"/>
        <w:bottom w:val="none" w:sz="0" w:space="0" w:color="auto"/>
        <w:right w:val="none" w:sz="0" w:space="0" w:color="auto"/>
      </w:divBdr>
    </w:div>
    <w:div w:id="898590762">
      <w:bodyDiv w:val="1"/>
      <w:marLeft w:val="0"/>
      <w:marRight w:val="0"/>
      <w:marTop w:val="0"/>
      <w:marBottom w:val="0"/>
      <w:divBdr>
        <w:top w:val="none" w:sz="0" w:space="0" w:color="auto"/>
        <w:left w:val="none" w:sz="0" w:space="0" w:color="auto"/>
        <w:bottom w:val="none" w:sz="0" w:space="0" w:color="auto"/>
        <w:right w:val="none" w:sz="0" w:space="0" w:color="auto"/>
      </w:divBdr>
    </w:div>
    <w:div w:id="899364629">
      <w:bodyDiv w:val="1"/>
      <w:marLeft w:val="0"/>
      <w:marRight w:val="0"/>
      <w:marTop w:val="0"/>
      <w:marBottom w:val="0"/>
      <w:divBdr>
        <w:top w:val="none" w:sz="0" w:space="0" w:color="auto"/>
        <w:left w:val="none" w:sz="0" w:space="0" w:color="auto"/>
        <w:bottom w:val="none" w:sz="0" w:space="0" w:color="auto"/>
        <w:right w:val="none" w:sz="0" w:space="0" w:color="auto"/>
      </w:divBdr>
    </w:div>
    <w:div w:id="908465869">
      <w:bodyDiv w:val="1"/>
      <w:marLeft w:val="0"/>
      <w:marRight w:val="0"/>
      <w:marTop w:val="0"/>
      <w:marBottom w:val="0"/>
      <w:divBdr>
        <w:top w:val="none" w:sz="0" w:space="0" w:color="auto"/>
        <w:left w:val="none" w:sz="0" w:space="0" w:color="auto"/>
        <w:bottom w:val="none" w:sz="0" w:space="0" w:color="auto"/>
        <w:right w:val="none" w:sz="0" w:space="0" w:color="auto"/>
      </w:divBdr>
    </w:div>
    <w:div w:id="909997736">
      <w:bodyDiv w:val="1"/>
      <w:marLeft w:val="0"/>
      <w:marRight w:val="0"/>
      <w:marTop w:val="0"/>
      <w:marBottom w:val="0"/>
      <w:divBdr>
        <w:top w:val="none" w:sz="0" w:space="0" w:color="auto"/>
        <w:left w:val="none" w:sz="0" w:space="0" w:color="auto"/>
        <w:bottom w:val="none" w:sz="0" w:space="0" w:color="auto"/>
        <w:right w:val="none" w:sz="0" w:space="0" w:color="auto"/>
      </w:divBdr>
    </w:div>
    <w:div w:id="918099461">
      <w:bodyDiv w:val="1"/>
      <w:marLeft w:val="0"/>
      <w:marRight w:val="0"/>
      <w:marTop w:val="0"/>
      <w:marBottom w:val="0"/>
      <w:divBdr>
        <w:top w:val="none" w:sz="0" w:space="0" w:color="auto"/>
        <w:left w:val="none" w:sz="0" w:space="0" w:color="auto"/>
        <w:bottom w:val="none" w:sz="0" w:space="0" w:color="auto"/>
        <w:right w:val="none" w:sz="0" w:space="0" w:color="auto"/>
      </w:divBdr>
    </w:div>
    <w:div w:id="931012628">
      <w:bodyDiv w:val="1"/>
      <w:marLeft w:val="0"/>
      <w:marRight w:val="0"/>
      <w:marTop w:val="0"/>
      <w:marBottom w:val="0"/>
      <w:divBdr>
        <w:top w:val="none" w:sz="0" w:space="0" w:color="auto"/>
        <w:left w:val="none" w:sz="0" w:space="0" w:color="auto"/>
        <w:bottom w:val="none" w:sz="0" w:space="0" w:color="auto"/>
        <w:right w:val="none" w:sz="0" w:space="0" w:color="auto"/>
      </w:divBdr>
    </w:div>
    <w:div w:id="932318416">
      <w:bodyDiv w:val="1"/>
      <w:marLeft w:val="0"/>
      <w:marRight w:val="0"/>
      <w:marTop w:val="0"/>
      <w:marBottom w:val="0"/>
      <w:divBdr>
        <w:top w:val="none" w:sz="0" w:space="0" w:color="auto"/>
        <w:left w:val="none" w:sz="0" w:space="0" w:color="auto"/>
        <w:bottom w:val="none" w:sz="0" w:space="0" w:color="auto"/>
        <w:right w:val="none" w:sz="0" w:space="0" w:color="auto"/>
      </w:divBdr>
    </w:div>
    <w:div w:id="932787953">
      <w:bodyDiv w:val="1"/>
      <w:marLeft w:val="0"/>
      <w:marRight w:val="0"/>
      <w:marTop w:val="0"/>
      <w:marBottom w:val="0"/>
      <w:divBdr>
        <w:top w:val="none" w:sz="0" w:space="0" w:color="auto"/>
        <w:left w:val="none" w:sz="0" w:space="0" w:color="auto"/>
        <w:bottom w:val="none" w:sz="0" w:space="0" w:color="auto"/>
        <w:right w:val="none" w:sz="0" w:space="0" w:color="auto"/>
      </w:divBdr>
    </w:div>
    <w:div w:id="934171145">
      <w:bodyDiv w:val="1"/>
      <w:marLeft w:val="0"/>
      <w:marRight w:val="0"/>
      <w:marTop w:val="0"/>
      <w:marBottom w:val="0"/>
      <w:divBdr>
        <w:top w:val="none" w:sz="0" w:space="0" w:color="auto"/>
        <w:left w:val="none" w:sz="0" w:space="0" w:color="auto"/>
        <w:bottom w:val="none" w:sz="0" w:space="0" w:color="auto"/>
        <w:right w:val="none" w:sz="0" w:space="0" w:color="auto"/>
      </w:divBdr>
    </w:div>
    <w:div w:id="936795204">
      <w:bodyDiv w:val="1"/>
      <w:marLeft w:val="0"/>
      <w:marRight w:val="0"/>
      <w:marTop w:val="0"/>
      <w:marBottom w:val="0"/>
      <w:divBdr>
        <w:top w:val="none" w:sz="0" w:space="0" w:color="auto"/>
        <w:left w:val="none" w:sz="0" w:space="0" w:color="auto"/>
        <w:bottom w:val="none" w:sz="0" w:space="0" w:color="auto"/>
        <w:right w:val="none" w:sz="0" w:space="0" w:color="auto"/>
      </w:divBdr>
    </w:div>
    <w:div w:id="942373731">
      <w:bodyDiv w:val="1"/>
      <w:marLeft w:val="0"/>
      <w:marRight w:val="0"/>
      <w:marTop w:val="0"/>
      <w:marBottom w:val="0"/>
      <w:divBdr>
        <w:top w:val="none" w:sz="0" w:space="0" w:color="auto"/>
        <w:left w:val="none" w:sz="0" w:space="0" w:color="auto"/>
        <w:bottom w:val="none" w:sz="0" w:space="0" w:color="auto"/>
        <w:right w:val="none" w:sz="0" w:space="0" w:color="auto"/>
      </w:divBdr>
    </w:div>
    <w:div w:id="947003274">
      <w:bodyDiv w:val="1"/>
      <w:marLeft w:val="0"/>
      <w:marRight w:val="0"/>
      <w:marTop w:val="0"/>
      <w:marBottom w:val="0"/>
      <w:divBdr>
        <w:top w:val="none" w:sz="0" w:space="0" w:color="auto"/>
        <w:left w:val="none" w:sz="0" w:space="0" w:color="auto"/>
        <w:bottom w:val="none" w:sz="0" w:space="0" w:color="auto"/>
        <w:right w:val="none" w:sz="0" w:space="0" w:color="auto"/>
      </w:divBdr>
    </w:div>
    <w:div w:id="955798479">
      <w:bodyDiv w:val="1"/>
      <w:marLeft w:val="0"/>
      <w:marRight w:val="0"/>
      <w:marTop w:val="0"/>
      <w:marBottom w:val="0"/>
      <w:divBdr>
        <w:top w:val="none" w:sz="0" w:space="0" w:color="auto"/>
        <w:left w:val="none" w:sz="0" w:space="0" w:color="auto"/>
        <w:bottom w:val="none" w:sz="0" w:space="0" w:color="auto"/>
        <w:right w:val="none" w:sz="0" w:space="0" w:color="auto"/>
      </w:divBdr>
    </w:div>
    <w:div w:id="957028503">
      <w:bodyDiv w:val="1"/>
      <w:marLeft w:val="0"/>
      <w:marRight w:val="0"/>
      <w:marTop w:val="0"/>
      <w:marBottom w:val="0"/>
      <w:divBdr>
        <w:top w:val="none" w:sz="0" w:space="0" w:color="auto"/>
        <w:left w:val="none" w:sz="0" w:space="0" w:color="auto"/>
        <w:bottom w:val="none" w:sz="0" w:space="0" w:color="auto"/>
        <w:right w:val="none" w:sz="0" w:space="0" w:color="auto"/>
      </w:divBdr>
    </w:div>
    <w:div w:id="957225406">
      <w:bodyDiv w:val="1"/>
      <w:marLeft w:val="0"/>
      <w:marRight w:val="0"/>
      <w:marTop w:val="0"/>
      <w:marBottom w:val="0"/>
      <w:divBdr>
        <w:top w:val="none" w:sz="0" w:space="0" w:color="auto"/>
        <w:left w:val="none" w:sz="0" w:space="0" w:color="auto"/>
        <w:bottom w:val="none" w:sz="0" w:space="0" w:color="auto"/>
        <w:right w:val="none" w:sz="0" w:space="0" w:color="auto"/>
      </w:divBdr>
    </w:div>
    <w:div w:id="960112435">
      <w:bodyDiv w:val="1"/>
      <w:marLeft w:val="0"/>
      <w:marRight w:val="0"/>
      <w:marTop w:val="0"/>
      <w:marBottom w:val="0"/>
      <w:divBdr>
        <w:top w:val="none" w:sz="0" w:space="0" w:color="auto"/>
        <w:left w:val="none" w:sz="0" w:space="0" w:color="auto"/>
        <w:bottom w:val="none" w:sz="0" w:space="0" w:color="auto"/>
        <w:right w:val="none" w:sz="0" w:space="0" w:color="auto"/>
      </w:divBdr>
    </w:div>
    <w:div w:id="972637172">
      <w:bodyDiv w:val="1"/>
      <w:marLeft w:val="0"/>
      <w:marRight w:val="0"/>
      <w:marTop w:val="0"/>
      <w:marBottom w:val="0"/>
      <w:divBdr>
        <w:top w:val="none" w:sz="0" w:space="0" w:color="auto"/>
        <w:left w:val="none" w:sz="0" w:space="0" w:color="auto"/>
        <w:bottom w:val="none" w:sz="0" w:space="0" w:color="auto"/>
        <w:right w:val="none" w:sz="0" w:space="0" w:color="auto"/>
      </w:divBdr>
    </w:div>
    <w:div w:id="981497236">
      <w:bodyDiv w:val="1"/>
      <w:marLeft w:val="0"/>
      <w:marRight w:val="0"/>
      <w:marTop w:val="0"/>
      <w:marBottom w:val="0"/>
      <w:divBdr>
        <w:top w:val="none" w:sz="0" w:space="0" w:color="auto"/>
        <w:left w:val="none" w:sz="0" w:space="0" w:color="auto"/>
        <w:bottom w:val="none" w:sz="0" w:space="0" w:color="auto"/>
        <w:right w:val="none" w:sz="0" w:space="0" w:color="auto"/>
      </w:divBdr>
    </w:div>
    <w:div w:id="993752521">
      <w:bodyDiv w:val="1"/>
      <w:marLeft w:val="0"/>
      <w:marRight w:val="0"/>
      <w:marTop w:val="0"/>
      <w:marBottom w:val="0"/>
      <w:divBdr>
        <w:top w:val="none" w:sz="0" w:space="0" w:color="auto"/>
        <w:left w:val="none" w:sz="0" w:space="0" w:color="auto"/>
        <w:bottom w:val="none" w:sz="0" w:space="0" w:color="auto"/>
        <w:right w:val="none" w:sz="0" w:space="0" w:color="auto"/>
      </w:divBdr>
    </w:div>
    <w:div w:id="1004895961">
      <w:bodyDiv w:val="1"/>
      <w:marLeft w:val="0"/>
      <w:marRight w:val="0"/>
      <w:marTop w:val="0"/>
      <w:marBottom w:val="0"/>
      <w:divBdr>
        <w:top w:val="none" w:sz="0" w:space="0" w:color="auto"/>
        <w:left w:val="none" w:sz="0" w:space="0" w:color="auto"/>
        <w:bottom w:val="none" w:sz="0" w:space="0" w:color="auto"/>
        <w:right w:val="none" w:sz="0" w:space="0" w:color="auto"/>
      </w:divBdr>
    </w:div>
    <w:div w:id="1009679826">
      <w:bodyDiv w:val="1"/>
      <w:marLeft w:val="0"/>
      <w:marRight w:val="0"/>
      <w:marTop w:val="0"/>
      <w:marBottom w:val="0"/>
      <w:divBdr>
        <w:top w:val="none" w:sz="0" w:space="0" w:color="auto"/>
        <w:left w:val="none" w:sz="0" w:space="0" w:color="auto"/>
        <w:bottom w:val="none" w:sz="0" w:space="0" w:color="auto"/>
        <w:right w:val="none" w:sz="0" w:space="0" w:color="auto"/>
      </w:divBdr>
    </w:div>
    <w:div w:id="1012028132">
      <w:bodyDiv w:val="1"/>
      <w:marLeft w:val="0"/>
      <w:marRight w:val="0"/>
      <w:marTop w:val="0"/>
      <w:marBottom w:val="0"/>
      <w:divBdr>
        <w:top w:val="none" w:sz="0" w:space="0" w:color="auto"/>
        <w:left w:val="none" w:sz="0" w:space="0" w:color="auto"/>
        <w:bottom w:val="none" w:sz="0" w:space="0" w:color="auto"/>
        <w:right w:val="none" w:sz="0" w:space="0" w:color="auto"/>
      </w:divBdr>
    </w:div>
    <w:div w:id="1020397025">
      <w:bodyDiv w:val="1"/>
      <w:marLeft w:val="0"/>
      <w:marRight w:val="0"/>
      <w:marTop w:val="0"/>
      <w:marBottom w:val="0"/>
      <w:divBdr>
        <w:top w:val="none" w:sz="0" w:space="0" w:color="auto"/>
        <w:left w:val="none" w:sz="0" w:space="0" w:color="auto"/>
        <w:bottom w:val="none" w:sz="0" w:space="0" w:color="auto"/>
        <w:right w:val="none" w:sz="0" w:space="0" w:color="auto"/>
      </w:divBdr>
    </w:div>
    <w:div w:id="1038623484">
      <w:bodyDiv w:val="1"/>
      <w:marLeft w:val="0"/>
      <w:marRight w:val="0"/>
      <w:marTop w:val="0"/>
      <w:marBottom w:val="0"/>
      <w:divBdr>
        <w:top w:val="none" w:sz="0" w:space="0" w:color="auto"/>
        <w:left w:val="none" w:sz="0" w:space="0" w:color="auto"/>
        <w:bottom w:val="none" w:sz="0" w:space="0" w:color="auto"/>
        <w:right w:val="none" w:sz="0" w:space="0" w:color="auto"/>
      </w:divBdr>
    </w:div>
    <w:div w:id="1047415703">
      <w:bodyDiv w:val="1"/>
      <w:marLeft w:val="0"/>
      <w:marRight w:val="0"/>
      <w:marTop w:val="0"/>
      <w:marBottom w:val="0"/>
      <w:divBdr>
        <w:top w:val="none" w:sz="0" w:space="0" w:color="auto"/>
        <w:left w:val="none" w:sz="0" w:space="0" w:color="auto"/>
        <w:bottom w:val="none" w:sz="0" w:space="0" w:color="auto"/>
        <w:right w:val="none" w:sz="0" w:space="0" w:color="auto"/>
      </w:divBdr>
    </w:div>
    <w:div w:id="1051420967">
      <w:bodyDiv w:val="1"/>
      <w:marLeft w:val="0"/>
      <w:marRight w:val="0"/>
      <w:marTop w:val="0"/>
      <w:marBottom w:val="0"/>
      <w:divBdr>
        <w:top w:val="none" w:sz="0" w:space="0" w:color="auto"/>
        <w:left w:val="none" w:sz="0" w:space="0" w:color="auto"/>
        <w:bottom w:val="none" w:sz="0" w:space="0" w:color="auto"/>
        <w:right w:val="none" w:sz="0" w:space="0" w:color="auto"/>
      </w:divBdr>
    </w:div>
    <w:div w:id="1057556839">
      <w:bodyDiv w:val="1"/>
      <w:marLeft w:val="0"/>
      <w:marRight w:val="0"/>
      <w:marTop w:val="0"/>
      <w:marBottom w:val="0"/>
      <w:divBdr>
        <w:top w:val="none" w:sz="0" w:space="0" w:color="auto"/>
        <w:left w:val="none" w:sz="0" w:space="0" w:color="auto"/>
        <w:bottom w:val="none" w:sz="0" w:space="0" w:color="auto"/>
        <w:right w:val="none" w:sz="0" w:space="0" w:color="auto"/>
      </w:divBdr>
    </w:div>
    <w:div w:id="1061708440">
      <w:bodyDiv w:val="1"/>
      <w:marLeft w:val="0"/>
      <w:marRight w:val="0"/>
      <w:marTop w:val="0"/>
      <w:marBottom w:val="0"/>
      <w:divBdr>
        <w:top w:val="none" w:sz="0" w:space="0" w:color="auto"/>
        <w:left w:val="none" w:sz="0" w:space="0" w:color="auto"/>
        <w:bottom w:val="none" w:sz="0" w:space="0" w:color="auto"/>
        <w:right w:val="none" w:sz="0" w:space="0" w:color="auto"/>
      </w:divBdr>
    </w:div>
    <w:div w:id="1084957062">
      <w:bodyDiv w:val="1"/>
      <w:marLeft w:val="0"/>
      <w:marRight w:val="0"/>
      <w:marTop w:val="0"/>
      <w:marBottom w:val="0"/>
      <w:divBdr>
        <w:top w:val="none" w:sz="0" w:space="0" w:color="auto"/>
        <w:left w:val="none" w:sz="0" w:space="0" w:color="auto"/>
        <w:bottom w:val="none" w:sz="0" w:space="0" w:color="auto"/>
        <w:right w:val="none" w:sz="0" w:space="0" w:color="auto"/>
      </w:divBdr>
    </w:div>
    <w:div w:id="1086225781">
      <w:bodyDiv w:val="1"/>
      <w:marLeft w:val="0"/>
      <w:marRight w:val="0"/>
      <w:marTop w:val="0"/>
      <w:marBottom w:val="0"/>
      <w:divBdr>
        <w:top w:val="none" w:sz="0" w:space="0" w:color="auto"/>
        <w:left w:val="none" w:sz="0" w:space="0" w:color="auto"/>
        <w:bottom w:val="none" w:sz="0" w:space="0" w:color="auto"/>
        <w:right w:val="none" w:sz="0" w:space="0" w:color="auto"/>
      </w:divBdr>
    </w:div>
    <w:div w:id="1096248606">
      <w:bodyDiv w:val="1"/>
      <w:marLeft w:val="0"/>
      <w:marRight w:val="0"/>
      <w:marTop w:val="0"/>
      <w:marBottom w:val="0"/>
      <w:divBdr>
        <w:top w:val="none" w:sz="0" w:space="0" w:color="auto"/>
        <w:left w:val="none" w:sz="0" w:space="0" w:color="auto"/>
        <w:bottom w:val="none" w:sz="0" w:space="0" w:color="auto"/>
        <w:right w:val="none" w:sz="0" w:space="0" w:color="auto"/>
      </w:divBdr>
    </w:div>
    <w:div w:id="1101298460">
      <w:bodyDiv w:val="1"/>
      <w:marLeft w:val="0"/>
      <w:marRight w:val="0"/>
      <w:marTop w:val="0"/>
      <w:marBottom w:val="0"/>
      <w:divBdr>
        <w:top w:val="none" w:sz="0" w:space="0" w:color="auto"/>
        <w:left w:val="none" w:sz="0" w:space="0" w:color="auto"/>
        <w:bottom w:val="none" w:sz="0" w:space="0" w:color="auto"/>
        <w:right w:val="none" w:sz="0" w:space="0" w:color="auto"/>
      </w:divBdr>
    </w:div>
    <w:div w:id="1122648958">
      <w:bodyDiv w:val="1"/>
      <w:marLeft w:val="0"/>
      <w:marRight w:val="0"/>
      <w:marTop w:val="0"/>
      <w:marBottom w:val="0"/>
      <w:divBdr>
        <w:top w:val="none" w:sz="0" w:space="0" w:color="auto"/>
        <w:left w:val="none" w:sz="0" w:space="0" w:color="auto"/>
        <w:bottom w:val="none" w:sz="0" w:space="0" w:color="auto"/>
        <w:right w:val="none" w:sz="0" w:space="0" w:color="auto"/>
      </w:divBdr>
    </w:div>
    <w:div w:id="1126586915">
      <w:bodyDiv w:val="1"/>
      <w:marLeft w:val="0"/>
      <w:marRight w:val="0"/>
      <w:marTop w:val="0"/>
      <w:marBottom w:val="0"/>
      <w:divBdr>
        <w:top w:val="none" w:sz="0" w:space="0" w:color="auto"/>
        <w:left w:val="none" w:sz="0" w:space="0" w:color="auto"/>
        <w:bottom w:val="none" w:sz="0" w:space="0" w:color="auto"/>
        <w:right w:val="none" w:sz="0" w:space="0" w:color="auto"/>
      </w:divBdr>
    </w:div>
    <w:div w:id="1130049144">
      <w:bodyDiv w:val="1"/>
      <w:marLeft w:val="0"/>
      <w:marRight w:val="0"/>
      <w:marTop w:val="0"/>
      <w:marBottom w:val="0"/>
      <w:divBdr>
        <w:top w:val="none" w:sz="0" w:space="0" w:color="auto"/>
        <w:left w:val="none" w:sz="0" w:space="0" w:color="auto"/>
        <w:bottom w:val="none" w:sz="0" w:space="0" w:color="auto"/>
        <w:right w:val="none" w:sz="0" w:space="0" w:color="auto"/>
      </w:divBdr>
    </w:div>
    <w:div w:id="1132363109">
      <w:bodyDiv w:val="1"/>
      <w:marLeft w:val="0"/>
      <w:marRight w:val="0"/>
      <w:marTop w:val="0"/>
      <w:marBottom w:val="0"/>
      <w:divBdr>
        <w:top w:val="none" w:sz="0" w:space="0" w:color="auto"/>
        <w:left w:val="none" w:sz="0" w:space="0" w:color="auto"/>
        <w:bottom w:val="none" w:sz="0" w:space="0" w:color="auto"/>
        <w:right w:val="none" w:sz="0" w:space="0" w:color="auto"/>
      </w:divBdr>
    </w:div>
    <w:div w:id="1160846458">
      <w:bodyDiv w:val="1"/>
      <w:marLeft w:val="0"/>
      <w:marRight w:val="0"/>
      <w:marTop w:val="0"/>
      <w:marBottom w:val="0"/>
      <w:divBdr>
        <w:top w:val="none" w:sz="0" w:space="0" w:color="auto"/>
        <w:left w:val="none" w:sz="0" w:space="0" w:color="auto"/>
        <w:bottom w:val="none" w:sz="0" w:space="0" w:color="auto"/>
        <w:right w:val="none" w:sz="0" w:space="0" w:color="auto"/>
      </w:divBdr>
    </w:div>
    <w:div w:id="1162895074">
      <w:bodyDiv w:val="1"/>
      <w:marLeft w:val="0"/>
      <w:marRight w:val="0"/>
      <w:marTop w:val="0"/>
      <w:marBottom w:val="0"/>
      <w:divBdr>
        <w:top w:val="none" w:sz="0" w:space="0" w:color="auto"/>
        <w:left w:val="none" w:sz="0" w:space="0" w:color="auto"/>
        <w:bottom w:val="none" w:sz="0" w:space="0" w:color="auto"/>
        <w:right w:val="none" w:sz="0" w:space="0" w:color="auto"/>
      </w:divBdr>
    </w:div>
    <w:div w:id="1174564180">
      <w:bodyDiv w:val="1"/>
      <w:marLeft w:val="0"/>
      <w:marRight w:val="0"/>
      <w:marTop w:val="0"/>
      <w:marBottom w:val="0"/>
      <w:divBdr>
        <w:top w:val="none" w:sz="0" w:space="0" w:color="auto"/>
        <w:left w:val="none" w:sz="0" w:space="0" w:color="auto"/>
        <w:bottom w:val="none" w:sz="0" w:space="0" w:color="auto"/>
        <w:right w:val="none" w:sz="0" w:space="0" w:color="auto"/>
      </w:divBdr>
    </w:div>
    <w:div w:id="1179853158">
      <w:bodyDiv w:val="1"/>
      <w:marLeft w:val="0"/>
      <w:marRight w:val="0"/>
      <w:marTop w:val="0"/>
      <w:marBottom w:val="0"/>
      <w:divBdr>
        <w:top w:val="none" w:sz="0" w:space="0" w:color="auto"/>
        <w:left w:val="none" w:sz="0" w:space="0" w:color="auto"/>
        <w:bottom w:val="none" w:sz="0" w:space="0" w:color="auto"/>
        <w:right w:val="none" w:sz="0" w:space="0" w:color="auto"/>
      </w:divBdr>
    </w:div>
    <w:div w:id="1180122305">
      <w:bodyDiv w:val="1"/>
      <w:marLeft w:val="0"/>
      <w:marRight w:val="0"/>
      <w:marTop w:val="0"/>
      <w:marBottom w:val="0"/>
      <w:divBdr>
        <w:top w:val="none" w:sz="0" w:space="0" w:color="auto"/>
        <w:left w:val="none" w:sz="0" w:space="0" w:color="auto"/>
        <w:bottom w:val="none" w:sz="0" w:space="0" w:color="auto"/>
        <w:right w:val="none" w:sz="0" w:space="0" w:color="auto"/>
      </w:divBdr>
    </w:div>
    <w:div w:id="1180658797">
      <w:bodyDiv w:val="1"/>
      <w:marLeft w:val="0"/>
      <w:marRight w:val="0"/>
      <w:marTop w:val="0"/>
      <w:marBottom w:val="0"/>
      <w:divBdr>
        <w:top w:val="none" w:sz="0" w:space="0" w:color="auto"/>
        <w:left w:val="none" w:sz="0" w:space="0" w:color="auto"/>
        <w:bottom w:val="none" w:sz="0" w:space="0" w:color="auto"/>
        <w:right w:val="none" w:sz="0" w:space="0" w:color="auto"/>
      </w:divBdr>
    </w:div>
    <w:div w:id="1216626219">
      <w:bodyDiv w:val="1"/>
      <w:marLeft w:val="0"/>
      <w:marRight w:val="0"/>
      <w:marTop w:val="0"/>
      <w:marBottom w:val="0"/>
      <w:divBdr>
        <w:top w:val="none" w:sz="0" w:space="0" w:color="auto"/>
        <w:left w:val="none" w:sz="0" w:space="0" w:color="auto"/>
        <w:bottom w:val="none" w:sz="0" w:space="0" w:color="auto"/>
        <w:right w:val="none" w:sz="0" w:space="0" w:color="auto"/>
      </w:divBdr>
    </w:div>
    <w:div w:id="1218514578">
      <w:bodyDiv w:val="1"/>
      <w:marLeft w:val="0"/>
      <w:marRight w:val="0"/>
      <w:marTop w:val="0"/>
      <w:marBottom w:val="0"/>
      <w:divBdr>
        <w:top w:val="none" w:sz="0" w:space="0" w:color="auto"/>
        <w:left w:val="none" w:sz="0" w:space="0" w:color="auto"/>
        <w:bottom w:val="none" w:sz="0" w:space="0" w:color="auto"/>
        <w:right w:val="none" w:sz="0" w:space="0" w:color="auto"/>
      </w:divBdr>
    </w:div>
    <w:div w:id="1221088457">
      <w:bodyDiv w:val="1"/>
      <w:marLeft w:val="0"/>
      <w:marRight w:val="0"/>
      <w:marTop w:val="0"/>
      <w:marBottom w:val="0"/>
      <w:divBdr>
        <w:top w:val="none" w:sz="0" w:space="0" w:color="auto"/>
        <w:left w:val="none" w:sz="0" w:space="0" w:color="auto"/>
        <w:bottom w:val="none" w:sz="0" w:space="0" w:color="auto"/>
        <w:right w:val="none" w:sz="0" w:space="0" w:color="auto"/>
      </w:divBdr>
    </w:div>
    <w:div w:id="1237858862">
      <w:bodyDiv w:val="1"/>
      <w:marLeft w:val="0"/>
      <w:marRight w:val="0"/>
      <w:marTop w:val="0"/>
      <w:marBottom w:val="0"/>
      <w:divBdr>
        <w:top w:val="none" w:sz="0" w:space="0" w:color="auto"/>
        <w:left w:val="none" w:sz="0" w:space="0" w:color="auto"/>
        <w:bottom w:val="none" w:sz="0" w:space="0" w:color="auto"/>
        <w:right w:val="none" w:sz="0" w:space="0" w:color="auto"/>
      </w:divBdr>
    </w:div>
    <w:div w:id="1242568716">
      <w:bodyDiv w:val="1"/>
      <w:marLeft w:val="0"/>
      <w:marRight w:val="0"/>
      <w:marTop w:val="0"/>
      <w:marBottom w:val="0"/>
      <w:divBdr>
        <w:top w:val="none" w:sz="0" w:space="0" w:color="auto"/>
        <w:left w:val="none" w:sz="0" w:space="0" w:color="auto"/>
        <w:bottom w:val="none" w:sz="0" w:space="0" w:color="auto"/>
        <w:right w:val="none" w:sz="0" w:space="0" w:color="auto"/>
      </w:divBdr>
    </w:div>
    <w:div w:id="1253507374">
      <w:bodyDiv w:val="1"/>
      <w:marLeft w:val="0"/>
      <w:marRight w:val="0"/>
      <w:marTop w:val="0"/>
      <w:marBottom w:val="0"/>
      <w:divBdr>
        <w:top w:val="none" w:sz="0" w:space="0" w:color="auto"/>
        <w:left w:val="none" w:sz="0" w:space="0" w:color="auto"/>
        <w:bottom w:val="none" w:sz="0" w:space="0" w:color="auto"/>
        <w:right w:val="none" w:sz="0" w:space="0" w:color="auto"/>
      </w:divBdr>
    </w:div>
    <w:div w:id="1256981219">
      <w:bodyDiv w:val="1"/>
      <w:marLeft w:val="0"/>
      <w:marRight w:val="0"/>
      <w:marTop w:val="0"/>
      <w:marBottom w:val="0"/>
      <w:divBdr>
        <w:top w:val="none" w:sz="0" w:space="0" w:color="auto"/>
        <w:left w:val="none" w:sz="0" w:space="0" w:color="auto"/>
        <w:bottom w:val="none" w:sz="0" w:space="0" w:color="auto"/>
        <w:right w:val="none" w:sz="0" w:space="0" w:color="auto"/>
      </w:divBdr>
    </w:div>
    <w:div w:id="1264532091">
      <w:bodyDiv w:val="1"/>
      <w:marLeft w:val="0"/>
      <w:marRight w:val="0"/>
      <w:marTop w:val="0"/>
      <w:marBottom w:val="0"/>
      <w:divBdr>
        <w:top w:val="none" w:sz="0" w:space="0" w:color="auto"/>
        <w:left w:val="none" w:sz="0" w:space="0" w:color="auto"/>
        <w:bottom w:val="none" w:sz="0" w:space="0" w:color="auto"/>
        <w:right w:val="none" w:sz="0" w:space="0" w:color="auto"/>
      </w:divBdr>
    </w:div>
    <w:div w:id="1274290712">
      <w:bodyDiv w:val="1"/>
      <w:marLeft w:val="0"/>
      <w:marRight w:val="0"/>
      <w:marTop w:val="0"/>
      <w:marBottom w:val="0"/>
      <w:divBdr>
        <w:top w:val="none" w:sz="0" w:space="0" w:color="auto"/>
        <w:left w:val="none" w:sz="0" w:space="0" w:color="auto"/>
        <w:bottom w:val="none" w:sz="0" w:space="0" w:color="auto"/>
        <w:right w:val="none" w:sz="0" w:space="0" w:color="auto"/>
      </w:divBdr>
    </w:div>
    <w:div w:id="1282565780">
      <w:bodyDiv w:val="1"/>
      <w:marLeft w:val="0"/>
      <w:marRight w:val="0"/>
      <w:marTop w:val="0"/>
      <w:marBottom w:val="0"/>
      <w:divBdr>
        <w:top w:val="none" w:sz="0" w:space="0" w:color="auto"/>
        <w:left w:val="none" w:sz="0" w:space="0" w:color="auto"/>
        <w:bottom w:val="none" w:sz="0" w:space="0" w:color="auto"/>
        <w:right w:val="none" w:sz="0" w:space="0" w:color="auto"/>
      </w:divBdr>
    </w:div>
    <w:div w:id="1296451317">
      <w:bodyDiv w:val="1"/>
      <w:marLeft w:val="0"/>
      <w:marRight w:val="0"/>
      <w:marTop w:val="0"/>
      <w:marBottom w:val="0"/>
      <w:divBdr>
        <w:top w:val="none" w:sz="0" w:space="0" w:color="auto"/>
        <w:left w:val="none" w:sz="0" w:space="0" w:color="auto"/>
        <w:bottom w:val="none" w:sz="0" w:space="0" w:color="auto"/>
        <w:right w:val="none" w:sz="0" w:space="0" w:color="auto"/>
      </w:divBdr>
    </w:div>
    <w:div w:id="1300456785">
      <w:bodyDiv w:val="1"/>
      <w:marLeft w:val="0"/>
      <w:marRight w:val="0"/>
      <w:marTop w:val="0"/>
      <w:marBottom w:val="0"/>
      <w:divBdr>
        <w:top w:val="none" w:sz="0" w:space="0" w:color="auto"/>
        <w:left w:val="none" w:sz="0" w:space="0" w:color="auto"/>
        <w:bottom w:val="none" w:sz="0" w:space="0" w:color="auto"/>
        <w:right w:val="none" w:sz="0" w:space="0" w:color="auto"/>
      </w:divBdr>
    </w:div>
    <w:div w:id="1320380720">
      <w:bodyDiv w:val="1"/>
      <w:marLeft w:val="0"/>
      <w:marRight w:val="0"/>
      <w:marTop w:val="0"/>
      <w:marBottom w:val="0"/>
      <w:divBdr>
        <w:top w:val="none" w:sz="0" w:space="0" w:color="auto"/>
        <w:left w:val="none" w:sz="0" w:space="0" w:color="auto"/>
        <w:bottom w:val="none" w:sz="0" w:space="0" w:color="auto"/>
        <w:right w:val="none" w:sz="0" w:space="0" w:color="auto"/>
      </w:divBdr>
    </w:div>
    <w:div w:id="1327438786">
      <w:bodyDiv w:val="1"/>
      <w:marLeft w:val="0"/>
      <w:marRight w:val="0"/>
      <w:marTop w:val="0"/>
      <w:marBottom w:val="0"/>
      <w:divBdr>
        <w:top w:val="none" w:sz="0" w:space="0" w:color="auto"/>
        <w:left w:val="none" w:sz="0" w:space="0" w:color="auto"/>
        <w:bottom w:val="none" w:sz="0" w:space="0" w:color="auto"/>
        <w:right w:val="none" w:sz="0" w:space="0" w:color="auto"/>
      </w:divBdr>
    </w:div>
    <w:div w:id="1329210709">
      <w:bodyDiv w:val="1"/>
      <w:marLeft w:val="0"/>
      <w:marRight w:val="0"/>
      <w:marTop w:val="0"/>
      <w:marBottom w:val="0"/>
      <w:divBdr>
        <w:top w:val="none" w:sz="0" w:space="0" w:color="auto"/>
        <w:left w:val="none" w:sz="0" w:space="0" w:color="auto"/>
        <w:bottom w:val="none" w:sz="0" w:space="0" w:color="auto"/>
        <w:right w:val="none" w:sz="0" w:space="0" w:color="auto"/>
      </w:divBdr>
    </w:div>
    <w:div w:id="1333754796">
      <w:bodyDiv w:val="1"/>
      <w:marLeft w:val="0"/>
      <w:marRight w:val="0"/>
      <w:marTop w:val="0"/>
      <w:marBottom w:val="0"/>
      <w:divBdr>
        <w:top w:val="none" w:sz="0" w:space="0" w:color="auto"/>
        <w:left w:val="none" w:sz="0" w:space="0" w:color="auto"/>
        <w:bottom w:val="none" w:sz="0" w:space="0" w:color="auto"/>
        <w:right w:val="none" w:sz="0" w:space="0" w:color="auto"/>
      </w:divBdr>
    </w:div>
    <w:div w:id="1337920193">
      <w:bodyDiv w:val="1"/>
      <w:marLeft w:val="0"/>
      <w:marRight w:val="0"/>
      <w:marTop w:val="0"/>
      <w:marBottom w:val="0"/>
      <w:divBdr>
        <w:top w:val="none" w:sz="0" w:space="0" w:color="auto"/>
        <w:left w:val="none" w:sz="0" w:space="0" w:color="auto"/>
        <w:bottom w:val="none" w:sz="0" w:space="0" w:color="auto"/>
        <w:right w:val="none" w:sz="0" w:space="0" w:color="auto"/>
      </w:divBdr>
    </w:div>
    <w:div w:id="1343631755">
      <w:bodyDiv w:val="1"/>
      <w:marLeft w:val="0"/>
      <w:marRight w:val="0"/>
      <w:marTop w:val="0"/>
      <w:marBottom w:val="0"/>
      <w:divBdr>
        <w:top w:val="none" w:sz="0" w:space="0" w:color="auto"/>
        <w:left w:val="none" w:sz="0" w:space="0" w:color="auto"/>
        <w:bottom w:val="none" w:sz="0" w:space="0" w:color="auto"/>
        <w:right w:val="none" w:sz="0" w:space="0" w:color="auto"/>
      </w:divBdr>
    </w:div>
    <w:div w:id="1344362061">
      <w:bodyDiv w:val="1"/>
      <w:marLeft w:val="0"/>
      <w:marRight w:val="0"/>
      <w:marTop w:val="0"/>
      <w:marBottom w:val="0"/>
      <w:divBdr>
        <w:top w:val="none" w:sz="0" w:space="0" w:color="auto"/>
        <w:left w:val="none" w:sz="0" w:space="0" w:color="auto"/>
        <w:bottom w:val="none" w:sz="0" w:space="0" w:color="auto"/>
        <w:right w:val="none" w:sz="0" w:space="0" w:color="auto"/>
      </w:divBdr>
    </w:div>
    <w:div w:id="1361929912">
      <w:bodyDiv w:val="1"/>
      <w:marLeft w:val="0"/>
      <w:marRight w:val="0"/>
      <w:marTop w:val="0"/>
      <w:marBottom w:val="0"/>
      <w:divBdr>
        <w:top w:val="none" w:sz="0" w:space="0" w:color="auto"/>
        <w:left w:val="none" w:sz="0" w:space="0" w:color="auto"/>
        <w:bottom w:val="none" w:sz="0" w:space="0" w:color="auto"/>
        <w:right w:val="none" w:sz="0" w:space="0" w:color="auto"/>
      </w:divBdr>
    </w:div>
    <w:div w:id="1366634523">
      <w:bodyDiv w:val="1"/>
      <w:marLeft w:val="0"/>
      <w:marRight w:val="0"/>
      <w:marTop w:val="0"/>
      <w:marBottom w:val="0"/>
      <w:divBdr>
        <w:top w:val="none" w:sz="0" w:space="0" w:color="auto"/>
        <w:left w:val="none" w:sz="0" w:space="0" w:color="auto"/>
        <w:bottom w:val="none" w:sz="0" w:space="0" w:color="auto"/>
        <w:right w:val="none" w:sz="0" w:space="0" w:color="auto"/>
      </w:divBdr>
    </w:div>
    <w:div w:id="1369139517">
      <w:bodyDiv w:val="1"/>
      <w:marLeft w:val="0"/>
      <w:marRight w:val="0"/>
      <w:marTop w:val="0"/>
      <w:marBottom w:val="0"/>
      <w:divBdr>
        <w:top w:val="none" w:sz="0" w:space="0" w:color="auto"/>
        <w:left w:val="none" w:sz="0" w:space="0" w:color="auto"/>
        <w:bottom w:val="none" w:sz="0" w:space="0" w:color="auto"/>
        <w:right w:val="none" w:sz="0" w:space="0" w:color="auto"/>
      </w:divBdr>
    </w:div>
    <w:div w:id="1378894517">
      <w:bodyDiv w:val="1"/>
      <w:marLeft w:val="0"/>
      <w:marRight w:val="0"/>
      <w:marTop w:val="0"/>
      <w:marBottom w:val="0"/>
      <w:divBdr>
        <w:top w:val="none" w:sz="0" w:space="0" w:color="auto"/>
        <w:left w:val="none" w:sz="0" w:space="0" w:color="auto"/>
        <w:bottom w:val="none" w:sz="0" w:space="0" w:color="auto"/>
        <w:right w:val="none" w:sz="0" w:space="0" w:color="auto"/>
      </w:divBdr>
    </w:div>
    <w:div w:id="1379552297">
      <w:bodyDiv w:val="1"/>
      <w:marLeft w:val="0"/>
      <w:marRight w:val="0"/>
      <w:marTop w:val="0"/>
      <w:marBottom w:val="0"/>
      <w:divBdr>
        <w:top w:val="none" w:sz="0" w:space="0" w:color="auto"/>
        <w:left w:val="none" w:sz="0" w:space="0" w:color="auto"/>
        <w:bottom w:val="none" w:sz="0" w:space="0" w:color="auto"/>
        <w:right w:val="none" w:sz="0" w:space="0" w:color="auto"/>
      </w:divBdr>
    </w:div>
    <w:div w:id="1382092881">
      <w:bodyDiv w:val="1"/>
      <w:marLeft w:val="0"/>
      <w:marRight w:val="0"/>
      <w:marTop w:val="0"/>
      <w:marBottom w:val="0"/>
      <w:divBdr>
        <w:top w:val="none" w:sz="0" w:space="0" w:color="auto"/>
        <w:left w:val="none" w:sz="0" w:space="0" w:color="auto"/>
        <w:bottom w:val="none" w:sz="0" w:space="0" w:color="auto"/>
        <w:right w:val="none" w:sz="0" w:space="0" w:color="auto"/>
      </w:divBdr>
    </w:div>
    <w:div w:id="1393037128">
      <w:bodyDiv w:val="1"/>
      <w:marLeft w:val="0"/>
      <w:marRight w:val="0"/>
      <w:marTop w:val="0"/>
      <w:marBottom w:val="0"/>
      <w:divBdr>
        <w:top w:val="none" w:sz="0" w:space="0" w:color="auto"/>
        <w:left w:val="none" w:sz="0" w:space="0" w:color="auto"/>
        <w:bottom w:val="none" w:sz="0" w:space="0" w:color="auto"/>
        <w:right w:val="none" w:sz="0" w:space="0" w:color="auto"/>
      </w:divBdr>
    </w:div>
    <w:div w:id="1397706646">
      <w:bodyDiv w:val="1"/>
      <w:marLeft w:val="0"/>
      <w:marRight w:val="0"/>
      <w:marTop w:val="0"/>
      <w:marBottom w:val="0"/>
      <w:divBdr>
        <w:top w:val="none" w:sz="0" w:space="0" w:color="auto"/>
        <w:left w:val="none" w:sz="0" w:space="0" w:color="auto"/>
        <w:bottom w:val="none" w:sz="0" w:space="0" w:color="auto"/>
        <w:right w:val="none" w:sz="0" w:space="0" w:color="auto"/>
      </w:divBdr>
    </w:div>
    <w:div w:id="1402826794">
      <w:bodyDiv w:val="1"/>
      <w:marLeft w:val="0"/>
      <w:marRight w:val="0"/>
      <w:marTop w:val="0"/>
      <w:marBottom w:val="0"/>
      <w:divBdr>
        <w:top w:val="none" w:sz="0" w:space="0" w:color="auto"/>
        <w:left w:val="none" w:sz="0" w:space="0" w:color="auto"/>
        <w:bottom w:val="none" w:sz="0" w:space="0" w:color="auto"/>
        <w:right w:val="none" w:sz="0" w:space="0" w:color="auto"/>
      </w:divBdr>
    </w:div>
    <w:div w:id="1403797935">
      <w:bodyDiv w:val="1"/>
      <w:marLeft w:val="0"/>
      <w:marRight w:val="0"/>
      <w:marTop w:val="0"/>
      <w:marBottom w:val="0"/>
      <w:divBdr>
        <w:top w:val="none" w:sz="0" w:space="0" w:color="auto"/>
        <w:left w:val="none" w:sz="0" w:space="0" w:color="auto"/>
        <w:bottom w:val="none" w:sz="0" w:space="0" w:color="auto"/>
        <w:right w:val="none" w:sz="0" w:space="0" w:color="auto"/>
      </w:divBdr>
    </w:div>
    <w:div w:id="1404907295">
      <w:bodyDiv w:val="1"/>
      <w:marLeft w:val="0"/>
      <w:marRight w:val="0"/>
      <w:marTop w:val="0"/>
      <w:marBottom w:val="0"/>
      <w:divBdr>
        <w:top w:val="none" w:sz="0" w:space="0" w:color="auto"/>
        <w:left w:val="none" w:sz="0" w:space="0" w:color="auto"/>
        <w:bottom w:val="none" w:sz="0" w:space="0" w:color="auto"/>
        <w:right w:val="none" w:sz="0" w:space="0" w:color="auto"/>
      </w:divBdr>
    </w:div>
    <w:div w:id="1408916701">
      <w:bodyDiv w:val="1"/>
      <w:marLeft w:val="0"/>
      <w:marRight w:val="0"/>
      <w:marTop w:val="0"/>
      <w:marBottom w:val="0"/>
      <w:divBdr>
        <w:top w:val="none" w:sz="0" w:space="0" w:color="auto"/>
        <w:left w:val="none" w:sz="0" w:space="0" w:color="auto"/>
        <w:bottom w:val="none" w:sz="0" w:space="0" w:color="auto"/>
        <w:right w:val="none" w:sz="0" w:space="0" w:color="auto"/>
      </w:divBdr>
    </w:div>
    <w:div w:id="1417049101">
      <w:bodyDiv w:val="1"/>
      <w:marLeft w:val="0"/>
      <w:marRight w:val="0"/>
      <w:marTop w:val="0"/>
      <w:marBottom w:val="0"/>
      <w:divBdr>
        <w:top w:val="none" w:sz="0" w:space="0" w:color="auto"/>
        <w:left w:val="none" w:sz="0" w:space="0" w:color="auto"/>
        <w:bottom w:val="none" w:sz="0" w:space="0" w:color="auto"/>
        <w:right w:val="none" w:sz="0" w:space="0" w:color="auto"/>
      </w:divBdr>
    </w:div>
    <w:div w:id="1417171657">
      <w:bodyDiv w:val="1"/>
      <w:marLeft w:val="0"/>
      <w:marRight w:val="0"/>
      <w:marTop w:val="0"/>
      <w:marBottom w:val="0"/>
      <w:divBdr>
        <w:top w:val="none" w:sz="0" w:space="0" w:color="auto"/>
        <w:left w:val="none" w:sz="0" w:space="0" w:color="auto"/>
        <w:bottom w:val="none" w:sz="0" w:space="0" w:color="auto"/>
        <w:right w:val="none" w:sz="0" w:space="0" w:color="auto"/>
      </w:divBdr>
    </w:div>
    <w:div w:id="1417704232">
      <w:bodyDiv w:val="1"/>
      <w:marLeft w:val="0"/>
      <w:marRight w:val="0"/>
      <w:marTop w:val="0"/>
      <w:marBottom w:val="0"/>
      <w:divBdr>
        <w:top w:val="none" w:sz="0" w:space="0" w:color="auto"/>
        <w:left w:val="none" w:sz="0" w:space="0" w:color="auto"/>
        <w:bottom w:val="none" w:sz="0" w:space="0" w:color="auto"/>
        <w:right w:val="none" w:sz="0" w:space="0" w:color="auto"/>
      </w:divBdr>
    </w:div>
    <w:div w:id="1447039862">
      <w:bodyDiv w:val="1"/>
      <w:marLeft w:val="0"/>
      <w:marRight w:val="0"/>
      <w:marTop w:val="0"/>
      <w:marBottom w:val="0"/>
      <w:divBdr>
        <w:top w:val="none" w:sz="0" w:space="0" w:color="auto"/>
        <w:left w:val="none" w:sz="0" w:space="0" w:color="auto"/>
        <w:bottom w:val="none" w:sz="0" w:space="0" w:color="auto"/>
        <w:right w:val="none" w:sz="0" w:space="0" w:color="auto"/>
      </w:divBdr>
    </w:div>
    <w:div w:id="1473671498">
      <w:bodyDiv w:val="1"/>
      <w:marLeft w:val="0"/>
      <w:marRight w:val="0"/>
      <w:marTop w:val="0"/>
      <w:marBottom w:val="0"/>
      <w:divBdr>
        <w:top w:val="none" w:sz="0" w:space="0" w:color="auto"/>
        <w:left w:val="none" w:sz="0" w:space="0" w:color="auto"/>
        <w:bottom w:val="none" w:sz="0" w:space="0" w:color="auto"/>
        <w:right w:val="none" w:sz="0" w:space="0" w:color="auto"/>
      </w:divBdr>
    </w:div>
    <w:div w:id="1488015265">
      <w:bodyDiv w:val="1"/>
      <w:marLeft w:val="0"/>
      <w:marRight w:val="0"/>
      <w:marTop w:val="0"/>
      <w:marBottom w:val="0"/>
      <w:divBdr>
        <w:top w:val="none" w:sz="0" w:space="0" w:color="auto"/>
        <w:left w:val="none" w:sz="0" w:space="0" w:color="auto"/>
        <w:bottom w:val="none" w:sz="0" w:space="0" w:color="auto"/>
        <w:right w:val="none" w:sz="0" w:space="0" w:color="auto"/>
      </w:divBdr>
    </w:div>
    <w:div w:id="1494763968">
      <w:bodyDiv w:val="1"/>
      <w:marLeft w:val="0"/>
      <w:marRight w:val="0"/>
      <w:marTop w:val="0"/>
      <w:marBottom w:val="0"/>
      <w:divBdr>
        <w:top w:val="none" w:sz="0" w:space="0" w:color="auto"/>
        <w:left w:val="none" w:sz="0" w:space="0" w:color="auto"/>
        <w:bottom w:val="none" w:sz="0" w:space="0" w:color="auto"/>
        <w:right w:val="none" w:sz="0" w:space="0" w:color="auto"/>
      </w:divBdr>
    </w:div>
    <w:div w:id="1516073299">
      <w:bodyDiv w:val="1"/>
      <w:marLeft w:val="0"/>
      <w:marRight w:val="0"/>
      <w:marTop w:val="0"/>
      <w:marBottom w:val="0"/>
      <w:divBdr>
        <w:top w:val="none" w:sz="0" w:space="0" w:color="auto"/>
        <w:left w:val="none" w:sz="0" w:space="0" w:color="auto"/>
        <w:bottom w:val="none" w:sz="0" w:space="0" w:color="auto"/>
        <w:right w:val="none" w:sz="0" w:space="0" w:color="auto"/>
      </w:divBdr>
    </w:div>
    <w:div w:id="1518931637">
      <w:bodyDiv w:val="1"/>
      <w:marLeft w:val="0"/>
      <w:marRight w:val="0"/>
      <w:marTop w:val="0"/>
      <w:marBottom w:val="0"/>
      <w:divBdr>
        <w:top w:val="none" w:sz="0" w:space="0" w:color="auto"/>
        <w:left w:val="none" w:sz="0" w:space="0" w:color="auto"/>
        <w:bottom w:val="none" w:sz="0" w:space="0" w:color="auto"/>
        <w:right w:val="none" w:sz="0" w:space="0" w:color="auto"/>
      </w:divBdr>
    </w:div>
    <w:div w:id="1537501239">
      <w:bodyDiv w:val="1"/>
      <w:marLeft w:val="0"/>
      <w:marRight w:val="0"/>
      <w:marTop w:val="0"/>
      <w:marBottom w:val="0"/>
      <w:divBdr>
        <w:top w:val="none" w:sz="0" w:space="0" w:color="auto"/>
        <w:left w:val="none" w:sz="0" w:space="0" w:color="auto"/>
        <w:bottom w:val="none" w:sz="0" w:space="0" w:color="auto"/>
        <w:right w:val="none" w:sz="0" w:space="0" w:color="auto"/>
      </w:divBdr>
    </w:div>
    <w:div w:id="1538665538">
      <w:bodyDiv w:val="1"/>
      <w:marLeft w:val="0"/>
      <w:marRight w:val="0"/>
      <w:marTop w:val="0"/>
      <w:marBottom w:val="0"/>
      <w:divBdr>
        <w:top w:val="none" w:sz="0" w:space="0" w:color="auto"/>
        <w:left w:val="none" w:sz="0" w:space="0" w:color="auto"/>
        <w:bottom w:val="none" w:sz="0" w:space="0" w:color="auto"/>
        <w:right w:val="none" w:sz="0" w:space="0" w:color="auto"/>
      </w:divBdr>
    </w:div>
    <w:div w:id="1540163409">
      <w:bodyDiv w:val="1"/>
      <w:marLeft w:val="0"/>
      <w:marRight w:val="0"/>
      <w:marTop w:val="0"/>
      <w:marBottom w:val="0"/>
      <w:divBdr>
        <w:top w:val="none" w:sz="0" w:space="0" w:color="auto"/>
        <w:left w:val="none" w:sz="0" w:space="0" w:color="auto"/>
        <w:bottom w:val="none" w:sz="0" w:space="0" w:color="auto"/>
        <w:right w:val="none" w:sz="0" w:space="0" w:color="auto"/>
      </w:divBdr>
    </w:div>
    <w:div w:id="1542981406">
      <w:bodyDiv w:val="1"/>
      <w:marLeft w:val="0"/>
      <w:marRight w:val="0"/>
      <w:marTop w:val="0"/>
      <w:marBottom w:val="0"/>
      <w:divBdr>
        <w:top w:val="none" w:sz="0" w:space="0" w:color="auto"/>
        <w:left w:val="none" w:sz="0" w:space="0" w:color="auto"/>
        <w:bottom w:val="none" w:sz="0" w:space="0" w:color="auto"/>
        <w:right w:val="none" w:sz="0" w:space="0" w:color="auto"/>
      </w:divBdr>
    </w:div>
    <w:div w:id="1546987667">
      <w:bodyDiv w:val="1"/>
      <w:marLeft w:val="0"/>
      <w:marRight w:val="0"/>
      <w:marTop w:val="0"/>
      <w:marBottom w:val="0"/>
      <w:divBdr>
        <w:top w:val="none" w:sz="0" w:space="0" w:color="auto"/>
        <w:left w:val="none" w:sz="0" w:space="0" w:color="auto"/>
        <w:bottom w:val="none" w:sz="0" w:space="0" w:color="auto"/>
        <w:right w:val="none" w:sz="0" w:space="0" w:color="auto"/>
      </w:divBdr>
    </w:div>
    <w:div w:id="1547453172">
      <w:bodyDiv w:val="1"/>
      <w:marLeft w:val="0"/>
      <w:marRight w:val="0"/>
      <w:marTop w:val="0"/>
      <w:marBottom w:val="0"/>
      <w:divBdr>
        <w:top w:val="none" w:sz="0" w:space="0" w:color="auto"/>
        <w:left w:val="none" w:sz="0" w:space="0" w:color="auto"/>
        <w:bottom w:val="none" w:sz="0" w:space="0" w:color="auto"/>
        <w:right w:val="none" w:sz="0" w:space="0" w:color="auto"/>
      </w:divBdr>
    </w:div>
    <w:div w:id="1551305133">
      <w:bodyDiv w:val="1"/>
      <w:marLeft w:val="0"/>
      <w:marRight w:val="0"/>
      <w:marTop w:val="0"/>
      <w:marBottom w:val="0"/>
      <w:divBdr>
        <w:top w:val="none" w:sz="0" w:space="0" w:color="auto"/>
        <w:left w:val="none" w:sz="0" w:space="0" w:color="auto"/>
        <w:bottom w:val="none" w:sz="0" w:space="0" w:color="auto"/>
        <w:right w:val="none" w:sz="0" w:space="0" w:color="auto"/>
      </w:divBdr>
    </w:div>
    <w:div w:id="1553151693">
      <w:bodyDiv w:val="1"/>
      <w:marLeft w:val="0"/>
      <w:marRight w:val="0"/>
      <w:marTop w:val="0"/>
      <w:marBottom w:val="0"/>
      <w:divBdr>
        <w:top w:val="none" w:sz="0" w:space="0" w:color="auto"/>
        <w:left w:val="none" w:sz="0" w:space="0" w:color="auto"/>
        <w:bottom w:val="none" w:sz="0" w:space="0" w:color="auto"/>
        <w:right w:val="none" w:sz="0" w:space="0" w:color="auto"/>
      </w:divBdr>
    </w:div>
    <w:div w:id="1557474565">
      <w:bodyDiv w:val="1"/>
      <w:marLeft w:val="0"/>
      <w:marRight w:val="0"/>
      <w:marTop w:val="0"/>
      <w:marBottom w:val="0"/>
      <w:divBdr>
        <w:top w:val="none" w:sz="0" w:space="0" w:color="auto"/>
        <w:left w:val="none" w:sz="0" w:space="0" w:color="auto"/>
        <w:bottom w:val="none" w:sz="0" w:space="0" w:color="auto"/>
        <w:right w:val="none" w:sz="0" w:space="0" w:color="auto"/>
      </w:divBdr>
    </w:div>
    <w:div w:id="1578401133">
      <w:bodyDiv w:val="1"/>
      <w:marLeft w:val="0"/>
      <w:marRight w:val="0"/>
      <w:marTop w:val="0"/>
      <w:marBottom w:val="0"/>
      <w:divBdr>
        <w:top w:val="none" w:sz="0" w:space="0" w:color="auto"/>
        <w:left w:val="none" w:sz="0" w:space="0" w:color="auto"/>
        <w:bottom w:val="none" w:sz="0" w:space="0" w:color="auto"/>
        <w:right w:val="none" w:sz="0" w:space="0" w:color="auto"/>
      </w:divBdr>
    </w:div>
    <w:div w:id="1580864941">
      <w:bodyDiv w:val="1"/>
      <w:marLeft w:val="0"/>
      <w:marRight w:val="0"/>
      <w:marTop w:val="0"/>
      <w:marBottom w:val="0"/>
      <w:divBdr>
        <w:top w:val="none" w:sz="0" w:space="0" w:color="auto"/>
        <w:left w:val="none" w:sz="0" w:space="0" w:color="auto"/>
        <w:bottom w:val="none" w:sz="0" w:space="0" w:color="auto"/>
        <w:right w:val="none" w:sz="0" w:space="0" w:color="auto"/>
      </w:divBdr>
    </w:div>
    <w:div w:id="1580990610">
      <w:bodyDiv w:val="1"/>
      <w:marLeft w:val="0"/>
      <w:marRight w:val="0"/>
      <w:marTop w:val="0"/>
      <w:marBottom w:val="0"/>
      <w:divBdr>
        <w:top w:val="none" w:sz="0" w:space="0" w:color="auto"/>
        <w:left w:val="none" w:sz="0" w:space="0" w:color="auto"/>
        <w:bottom w:val="none" w:sz="0" w:space="0" w:color="auto"/>
        <w:right w:val="none" w:sz="0" w:space="0" w:color="auto"/>
      </w:divBdr>
    </w:div>
    <w:div w:id="1594826573">
      <w:bodyDiv w:val="1"/>
      <w:marLeft w:val="0"/>
      <w:marRight w:val="0"/>
      <w:marTop w:val="0"/>
      <w:marBottom w:val="0"/>
      <w:divBdr>
        <w:top w:val="none" w:sz="0" w:space="0" w:color="auto"/>
        <w:left w:val="none" w:sz="0" w:space="0" w:color="auto"/>
        <w:bottom w:val="none" w:sz="0" w:space="0" w:color="auto"/>
        <w:right w:val="none" w:sz="0" w:space="0" w:color="auto"/>
      </w:divBdr>
    </w:div>
    <w:div w:id="1598173139">
      <w:bodyDiv w:val="1"/>
      <w:marLeft w:val="0"/>
      <w:marRight w:val="0"/>
      <w:marTop w:val="0"/>
      <w:marBottom w:val="0"/>
      <w:divBdr>
        <w:top w:val="none" w:sz="0" w:space="0" w:color="auto"/>
        <w:left w:val="none" w:sz="0" w:space="0" w:color="auto"/>
        <w:bottom w:val="none" w:sz="0" w:space="0" w:color="auto"/>
        <w:right w:val="none" w:sz="0" w:space="0" w:color="auto"/>
      </w:divBdr>
    </w:div>
    <w:div w:id="1615938383">
      <w:bodyDiv w:val="1"/>
      <w:marLeft w:val="0"/>
      <w:marRight w:val="0"/>
      <w:marTop w:val="0"/>
      <w:marBottom w:val="0"/>
      <w:divBdr>
        <w:top w:val="none" w:sz="0" w:space="0" w:color="auto"/>
        <w:left w:val="none" w:sz="0" w:space="0" w:color="auto"/>
        <w:bottom w:val="none" w:sz="0" w:space="0" w:color="auto"/>
        <w:right w:val="none" w:sz="0" w:space="0" w:color="auto"/>
      </w:divBdr>
    </w:div>
    <w:div w:id="1626541578">
      <w:bodyDiv w:val="1"/>
      <w:marLeft w:val="0"/>
      <w:marRight w:val="0"/>
      <w:marTop w:val="0"/>
      <w:marBottom w:val="0"/>
      <w:divBdr>
        <w:top w:val="none" w:sz="0" w:space="0" w:color="auto"/>
        <w:left w:val="none" w:sz="0" w:space="0" w:color="auto"/>
        <w:bottom w:val="none" w:sz="0" w:space="0" w:color="auto"/>
        <w:right w:val="none" w:sz="0" w:space="0" w:color="auto"/>
      </w:divBdr>
    </w:div>
    <w:div w:id="1637024445">
      <w:bodyDiv w:val="1"/>
      <w:marLeft w:val="0"/>
      <w:marRight w:val="0"/>
      <w:marTop w:val="0"/>
      <w:marBottom w:val="0"/>
      <w:divBdr>
        <w:top w:val="none" w:sz="0" w:space="0" w:color="auto"/>
        <w:left w:val="none" w:sz="0" w:space="0" w:color="auto"/>
        <w:bottom w:val="none" w:sz="0" w:space="0" w:color="auto"/>
        <w:right w:val="none" w:sz="0" w:space="0" w:color="auto"/>
      </w:divBdr>
    </w:div>
    <w:div w:id="1641225290">
      <w:bodyDiv w:val="1"/>
      <w:marLeft w:val="0"/>
      <w:marRight w:val="0"/>
      <w:marTop w:val="0"/>
      <w:marBottom w:val="0"/>
      <w:divBdr>
        <w:top w:val="none" w:sz="0" w:space="0" w:color="auto"/>
        <w:left w:val="none" w:sz="0" w:space="0" w:color="auto"/>
        <w:bottom w:val="none" w:sz="0" w:space="0" w:color="auto"/>
        <w:right w:val="none" w:sz="0" w:space="0" w:color="auto"/>
      </w:divBdr>
    </w:div>
    <w:div w:id="1651211018">
      <w:bodyDiv w:val="1"/>
      <w:marLeft w:val="0"/>
      <w:marRight w:val="0"/>
      <w:marTop w:val="0"/>
      <w:marBottom w:val="0"/>
      <w:divBdr>
        <w:top w:val="none" w:sz="0" w:space="0" w:color="auto"/>
        <w:left w:val="none" w:sz="0" w:space="0" w:color="auto"/>
        <w:bottom w:val="none" w:sz="0" w:space="0" w:color="auto"/>
        <w:right w:val="none" w:sz="0" w:space="0" w:color="auto"/>
      </w:divBdr>
    </w:div>
    <w:div w:id="1653869211">
      <w:bodyDiv w:val="1"/>
      <w:marLeft w:val="0"/>
      <w:marRight w:val="0"/>
      <w:marTop w:val="0"/>
      <w:marBottom w:val="0"/>
      <w:divBdr>
        <w:top w:val="none" w:sz="0" w:space="0" w:color="auto"/>
        <w:left w:val="none" w:sz="0" w:space="0" w:color="auto"/>
        <w:bottom w:val="none" w:sz="0" w:space="0" w:color="auto"/>
        <w:right w:val="none" w:sz="0" w:space="0" w:color="auto"/>
      </w:divBdr>
    </w:div>
    <w:div w:id="1654522478">
      <w:bodyDiv w:val="1"/>
      <w:marLeft w:val="0"/>
      <w:marRight w:val="0"/>
      <w:marTop w:val="0"/>
      <w:marBottom w:val="0"/>
      <w:divBdr>
        <w:top w:val="none" w:sz="0" w:space="0" w:color="auto"/>
        <w:left w:val="none" w:sz="0" w:space="0" w:color="auto"/>
        <w:bottom w:val="none" w:sz="0" w:space="0" w:color="auto"/>
        <w:right w:val="none" w:sz="0" w:space="0" w:color="auto"/>
      </w:divBdr>
    </w:div>
    <w:div w:id="1655377284">
      <w:bodyDiv w:val="1"/>
      <w:marLeft w:val="0"/>
      <w:marRight w:val="0"/>
      <w:marTop w:val="0"/>
      <w:marBottom w:val="0"/>
      <w:divBdr>
        <w:top w:val="none" w:sz="0" w:space="0" w:color="auto"/>
        <w:left w:val="none" w:sz="0" w:space="0" w:color="auto"/>
        <w:bottom w:val="none" w:sz="0" w:space="0" w:color="auto"/>
        <w:right w:val="none" w:sz="0" w:space="0" w:color="auto"/>
      </w:divBdr>
    </w:div>
    <w:div w:id="1658534674">
      <w:bodyDiv w:val="1"/>
      <w:marLeft w:val="0"/>
      <w:marRight w:val="0"/>
      <w:marTop w:val="0"/>
      <w:marBottom w:val="0"/>
      <w:divBdr>
        <w:top w:val="none" w:sz="0" w:space="0" w:color="auto"/>
        <w:left w:val="none" w:sz="0" w:space="0" w:color="auto"/>
        <w:bottom w:val="none" w:sz="0" w:space="0" w:color="auto"/>
        <w:right w:val="none" w:sz="0" w:space="0" w:color="auto"/>
      </w:divBdr>
    </w:div>
    <w:div w:id="1661808954">
      <w:bodyDiv w:val="1"/>
      <w:marLeft w:val="0"/>
      <w:marRight w:val="0"/>
      <w:marTop w:val="0"/>
      <w:marBottom w:val="0"/>
      <w:divBdr>
        <w:top w:val="none" w:sz="0" w:space="0" w:color="auto"/>
        <w:left w:val="none" w:sz="0" w:space="0" w:color="auto"/>
        <w:bottom w:val="none" w:sz="0" w:space="0" w:color="auto"/>
        <w:right w:val="none" w:sz="0" w:space="0" w:color="auto"/>
      </w:divBdr>
    </w:div>
    <w:div w:id="1663238934">
      <w:bodyDiv w:val="1"/>
      <w:marLeft w:val="0"/>
      <w:marRight w:val="0"/>
      <w:marTop w:val="0"/>
      <w:marBottom w:val="0"/>
      <w:divBdr>
        <w:top w:val="none" w:sz="0" w:space="0" w:color="auto"/>
        <w:left w:val="none" w:sz="0" w:space="0" w:color="auto"/>
        <w:bottom w:val="none" w:sz="0" w:space="0" w:color="auto"/>
        <w:right w:val="none" w:sz="0" w:space="0" w:color="auto"/>
      </w:divBdr>
    </w:div>
    <w:div w:id="1670404319">
      <w:bodyDiv w:val="1"/>
      <w:marLeft w:val="0"/>
      <w:marRight w:val="0"/>
      <w:marTop w:val="0"/>
      <w:marBottom w:val="0"/>
      <w:divBdr>
        <w:top w:val="none" w:sz="0" w:space="0" w:color="auto"/>
        <w:left w:val="none" w:sz="0" w:space="0" w:color="auto"/>
        <w:bottom w:val="none" w:sz="0" w:space="0" w:color="auto"/>
        <w:right w:val="none" w:sz="0" w:space="0" w:color="auto"/>
      </w:divBdr>
    </w:div>
    <w:div w:id="1676346515">
      <w:bodyDiv w:val="1"/>
      <w:marLeft w:val="0"/>
      <w:marRight w:val="0"/>
      <w:marTop w:val="0"/>
      <w:marBottom w:val="0"/>
      <w:divBdr>
        <w:top w:val="none" w:sz="0" w:space="0" w:color="auto"/>
        <w:left w:val="none" w:sz="0" w:space="0" w:color="auto"/>
        <w:bottom w:val="none" w:sz="0" w:space="0" w:color="auto"/>
        <w:right w:val="none" w:sz="0" w:space="0" w:color="auto"/>
      </w:divBdr>
    </w:div>
    <w:div w:id="1681275093">
      <w:bodyDiv w:val="1"/>
      <w:marLeft w:val="0"/>
      <w:marRight w:val="0"/>
      <w:marTop w:val="0"/>
      <w:marBottom w:val="0"/>
      <w:divBdr>
        <w:top w:val="none" w:sz="0" w:space="0" w:color="auto"/>
        <w:left w:val="none" w:sz="0" w:space="0" w:color="auto"/>
        <w:bottom w:val="none" w:sz="0" w:space="0" w:color="auto"/>
        <w:right w:val="none" w:sz="0" w:space="0" w:color="auto"/>
      </w:divBdr>
    </w:div>
    <w:div w:id="1682276028">
      <w:bodyDiv w:val="1"/>
      <w:marLeft w:val="0"/>
      <w:marRight w:val="0"/>
      <w:marTop w:val="0"/>
      <w:marBottom w:val="0"/>
      <w:divBdr>
        <w:top w:val="none" w:sz="0" w:space="0" w:color="auto"/>
        <w:left w:val="none" w:sz="0" w:space="0" w:color="auto"/>
        <w:bottom w:val="none" w:sz="0" w:space="0" w:color="auto"/>
        <w:right w:val="none" w:sz="0" w:space="0" w:color="auto"/>
      </w:divBdr>
    </w:div>
    <w:div w:id="1687707277">
      <w:bodyDiv w:val="1"/>
      <w:marLeft w:val="0"/>
      <w:marRight w:val="0"/>
      <w:marTop w:val="0"/>
      <w:marBottom w:val="0"/>
      <w:divBdr>
        <w:top w:val="none" w:sz="0" w:space="0" w:color="auto"/>
        <w:left w:val="none" w:sz="0" w:space="0" w:color="auto"/>
        <w:bottom w:val="none" w:sz="0" w:space="0" w:color="auto"/>
        <w:right w:val="none" w:sz="0" w:space="0" w:color="auto"/>
      </w:divBdr>
    </w:div>
    <w:div w:id="1691103466">
      <w:bodyDiv w:val="1"/>
      <w:marLeft w:val="0"/>
      <w:marRight w:val="0"/>
      <w:marTop w:val="0"/>
      <w:marBottom w:val="0"/>
      <w:divBdr>
        <w:top w:val="none" w:sz="0" w:space="0" w:color="auto"/>
        <w:left w:val="none" w:sz="0" w:space="0" w:color="auto"/>
        <w:bottom w:val="none" w:sz="0" w:space="0" w:color="auto"/>
        <w:right w:val="none" w:sz="0" w:space="0" w:color="auto"/>
      </w:divBdr>
    </w:div>
    <w:div w:id="1699700763">
      <w:bodyDiv w:val="1"/>
      <w:marLeft w:val="0"/>
      <w:marRight w:val="0"/>
      <w:marTop w:val="0"/>
      <w:marBottom w:val="0"/>
      <w:divBdr>
        <w:top w:val="none" w:sz="0" w:space="0" w:color="auto"/>
        <w:left w:val="none" w:sz="0" w:space="0" w:color="auto"/>
        <w:bottom w:val="none" w:sz="0" w:space="0" w:color="auto"/>
        <w:right w:val="none" w:sz="0" w:space="0" w:color="auto"/>
      </w:divBdr>
    </w:div>
    <w:div w:id="1706171077">
      <w:bodyDiv w:val="1"/>
      <w:marLeft w:val="0"/>
      <w:marRight w:val="0"/>
      <w:marTop w:val="0"/>
      <w:marBottom w:val="0"/>
      <w:divBdr>
        <w:top w:val="none" w:sz="0" w:space="0" w:color="auto"/>
        <w:left w:val="none" w:sz="0" w:space="0" w:color="auto"/>
        <w:bottom w:val="none" w:sz="0" w:space="0" w:color="auto"/>
        <w:right w:val="none" w:sz="0" w:space="0" w:color="auto"/>
      </w:divBdr>
    </w:div>
    <w:div w:id="1710841620">
      <w:bodyDiv w:val="1"/>
      <w:marLeft w:val="0"/>
      <w:marRight w:val="0"/>
      <w:marTop w:val="0"/>
      <w:marBottom w:val="0"/>
      <w:divBdr>
        <w:top w:val="none" w:sz="0" w:space="0" w:color="auto"/>
        <w:left w:val="none" w:sz="0" w:space="0" w:color="auto"/>
        <w:bottom w:val="none" w:sz="0" w:space="0" w:color="auto"/>
        <w:right w:val="none" w:sz="0" w:space="0" w:color="auto"/>
      </w:divBdr>
    </w:div>
    <w:div w:id="1722636729">
      <w:bodyDiv w:val="1"/>
      <w:marLeft w:val="0"/>
      <w:marRight w:val="0"/>
      <w:marTop w:val="0"/>
      <w:marBottom w:val="0"/>
      <w:divBdr>
        <w:top w:val="none" w:sz="0" w:space="0" w:color="auto"/>
        <w:left w:val="none" w:sz="0" w:space="0" w:color="auto"/>
        <w:bottom w:val="none" w:sz="0" w:space="0" w:color="auto"/>
        <w:right w:val="none" w:sz="0" w:space="0" w:color="auto"/>
      </w:divBdr>
    </w:div>
    <w:div w:id="1746149137">
      <w:bodyDiv w:val="1"/>
      <w:marLeft w:val="0"/>
      <w:marRight w:val="0"/>
      <w:marTop w:val="0"/>
      <w:marBottom w:val="0"/>
      <w:divBdr>
        <w:top w:val="none" w:sz="0" w:space="0" w:color="auto"/>
        <w:left w:val="none" w:sz="0" w:space="0" w:color="auto"/>
        <w:bottom w:val="none" w:sz="0" w:space="0" w:color="auto"/>
        <w:right w:val="none" w:sz="0" w:space="0" w:color="auto"/>
      </w:divBdr>
    </w:div>
    <w:div w:id="1751006438">
      <w:bodyDiv w:val="1"/>
      <w:marLeft w:val="0"/>
      <w:marRight w:val="0"/>
      <w:marTop w:val="0"/>
      <w:marBottom w:val="0"/>
      <w:divBdr>
        <w:top w:val="none" w:sz="0" w:space="0" w:color="auto"/>
        <w:left w:val="none" w:sz="0" w:space="0" w:color="auto"/>
        <w:bottom w:val="none" w:sz="0" w:space="0" w:color="auto"/>
        <w:right w:val="none" w:sz="0" w:space="0" w:color="auto"/>
      </w:divBdr>
    </w:div>
    <w:div w:id="1757287521">
      <w:bodyDiv w:val="1"/>
      <w:marLeft w:val="0"/>
      <w:marRight w:val="0"/>
      <w:marTop w:val="0"/>
      <w:marBottom w:val="0"/>
      <w:divBdr>
        <w:top w:val="none" w:sz="0" w:space="0" w:color="auto"/>
        <w:left w:val="none" w:sz="0" w:space="0" w:color="auto"/>
        <w:bottom w:val="none" w:sz="0" w:space="0" w:color="auto"/>
        <w:right w:val="none" w:sz="0" w:space="0" w:color="auto"/>
      </w:divBdr>
    </w:div>
    <w:div w:id="1758021269">
      <w:bodyDiv w:val="1"/>
      <w:marLeft w:val="0"/>
      <w:marRight w:val="0"/>
      <w:marTop w:val="0"/>
      <w:marBottom w:val="0"/>
      <w:divBdr>
        <w:top w:val="none" w:sz="0" w:space="0" w:color="auto"/>
        <w:left w:val="none" w:sz="0" w:space="0" w:color="auto"/>
        <w:bottom w:val="none" w:sz="0" w:space="0" w:color="auto"/>
        <w:right w:val="none" w:sz="0" w:space="0" w:color="auto"/>
      </w:divBdr>
    </w:div>
    <w:div w:id="1775512745">
      <w:bodyDiv w:val="1"/>
      <w:marLeft w:val="0"/>
      <w:marRight w:val="0"/>
      <w:marTop w:val="0"/>
      <w:marBottom w:val="0"/>
      <w:divBdr>
        <w:top w:val="none" w:sz="0" w:space="0" w:color="auto"/>
        <w:left w:val="none" w:sz="0" w:space="0" w:color="auto"/>
        <w:bottom w:val="none" w:sz="0" w:space="0" w:color="auto"/>
        <w:right w:val="none" w:sz="0" w:space="0" w:color="auto"/>
      </w:divBdr>
    </w:div>
    <w:div w:id="1780563311">
      <w:bodyDiv w:val="1"/>
      <w:marLeft w:val="0"/>
      <w:marRight w:val="0"/>
      <w:marTop w:val="0"/>
      <w:marBottom w:val="0"/>
      <w:divBdr>
        <w:top w:val="none" w:sz="0" w:space="0" w:color="auto"/>
        <w:left w:val="none" w:sz="0" w:space="0" w:color="auto"/>
        <w:bottom w:val="none" w:sz="0" w:space="0" w:color="auto"/>
        <w:right w:val="none" w:sz="0" w:space="0" w:color="auto"/>
      </w:divBdr>
    </w:div>
    <w:div w:id="1783449676">
      <w:bodyDiv w:val="1"/>
      <w:marLeft w:val="0"/>
      <w:marRight w:val="0"/>
      <w:marTop w:val="0"/>
      <w:marBottom w:val="0"/>
      <w:divBdr>
        <w:top w:val="none" w:sz="0" w:space="0" w:color="auto"/>
        <w:left w:val="none" w:sz="0" w:space="0" w:color="auto"/>
        <w:bottom w:val="none" w:sz="0" w:space="0" w:color="auto"/>
        <w:right w:val="none" w:sz="0" w:space="0" w:color="auto"/>
      </w:divBdr>
    </w:div>
    <w:div w:id="1785493002">
      <w:bodyDiv w:val="1"/>
      <w:marLeft w:val="0"/>
      <w:marRight w:val="0"/>
      <w:marTop w:val="0"/>
      <w:marBottom w:val="0"/>
      <w:divBdr>
        <w:top w:val="none" w:sz="0" w:space="0" w:color="auto"/>
        <w:left w:val="none" w:sz="0" w:space="0" w:color="auto"/>
        <w:bottom w:val="none" w:sz="0" w:space="0" w:color="auto"/>
        <w:right w:val="none" w:sz="0" w:space="0" w:color="auto"/>
      </w:divBdr>
    </w:div>
    <w:div w:id="1786925047">
      <w:bodyDiv w:val="1"/>
      <w:marLeft w:val="0"/>
      <w:marRight w:val="0"/>
      <w:marTop w:val="0"/>
      <w:marBottom w:val="0"/>
      <w:divBdr>
        <w:top w:val="none" w:sz="0" w:space="0" w:color="auto"/>
        <w:left w:val="none" w:sz="0" w:space="0" w:color="auto"/>
        <w:bottom w:val="none" w:sz="0" w:space="0" w:color="auto"/>
        <w:right w:val="none" w:sz="0" w:space="0" w:color="auto"/>
      </w:divBdr>
    </w:div>
    <w:div w:id="1790003008">
      <w:bodyDiv w:val="1"/>
      <w:marLeft w:val="0"/>
      <w:marRight w:val="0"/>
      <w:marTop w:val="0"/>
      <w:marBottom w:val="0"/>
      <w:divBdr>
        <w:top w:val="none" w:sz="0" w:space="0" w:color="auto"/>
        <w:left w:val="none" w:sz="0" w:space="0" w:color="auto"/>
        <w:bottom w:val="none" w:sz="0" w:space="0" w:color="auto"/>
        <w:right w:val="none" w:sz="0" w:space="0" w:color="auto"/>
      </w:divBdr>
    </w:div>
    <w:div w:id="1791321699">
      <w:bodyDiv w:val="1"/>
      <w:marLeft w:val="0"/>
      <w:marRight w:val="0"/>
      <w:marTop w:val="0"/>
      <w:marBottom w:val="0"/>
      <w:divBdr>
        <w:top w:val="none" w:sz="0" w:space="0" w:color="auto"/>
        <w:left w:val="none" w:sz="0" w:space="0" w:color="auto"/>
        <w:bottom w:val="none" w:sz="0" w:space="0" w:color="auto"/>
        <w:right w:val="none" w:sz="0" w:space="0" w:color="auto"/>
      </w:divBdr>
    </w:div>
    <w:div w:id="1796829935">
      <w:bodyDiv w:val="1"/>
      <w:marLeft w:val="0"/>
      <w:marRight w:val="0"/>
      <w:marTop w:val="0"/>
      <w:marBottom w:val="0"/>
      <w:divBdr>
        <w:top w:val="none" w:sz="0" w:space="0" w:color="auto"/>
        <w:left w:val="none" w:sz="0" w:space="0" w:color="auto"/>
        <w:bottom w:val="none" w:sz="0" w:space="0" w:color="auto"/>
        <w:right w:val="none" w:sz="0" w:space="0" w:color="auto"/>
      </w:divBdr>
    </w:div>
    <w:div w:id="1799444849">
      <w:bodyDiv w:val="1"/>
      <w:marLeft w:val="0"/>
      <w:marRight w:val="0"/>
      <w:marTop w:val="0"/>
      <w:marBottom w:val="0"/>
      <w:divBdr>
        <w:top w:val="none" w:sz="0" w:space="0" w:color="auto"/>
        <w:left w:val="none" w:sz="0" w:space="0" w:color="auto"/>
        <w:bottom w:val="none" w:sz="0" w:space="0" w:color="auto"/>
        <w:right w:val="none" w:sz="0" w:space="0" w:color="auto"/>
      </w:divBdr>
    </w:div>
    <w:div w:id="1804927548">
      <w:bodyDiv w:val="1"/>
      <w:marLeft w:val="0"/>
      <w:marRight w:val="0"/>
      <w:marTop w:val="0"/>
      <w:marBottom w:val="0"/>
      <w:divBdr>
        <w:top w:val="none" w:sz="0" w:space="0" w:color="auto"/>
        <w:left w:val="none" w:sz="0" w:space="0" w:color="auto"/>
        <w:bottom w:val="none" w:sz="0" w:space="0" w:color="auto"/>
        <w:right w:val="none" w:sz="0" w:space="0" w:color="auto"/>
      </w:divBdr>
    </w:div>
    <w:div w:id="1807770262">
      <w:bodyDiv w:val="1"/>
      <w:marLeft w:val="0"/>
      <w:marRight w:val="0"/>
      <w:marTop w:val="0"/>
      <w:marBottom w:val="0"/>
      <w:divBdr>
        <w:top w:val="none" w:sz="0" w:space="0" w:color="auto"/>
        <w:left w:val="none" w:sz="0" w:space="0" w:color="auto"/>
        <w:bottom w:val="none" w:sz="0" w:space="0" w:color="auto"/>
        <w:right w:val="none" w:sz="0" w:space="0" w:color="auto"/>
      </w:divBdr>
    </w:div>
    <w:div w:id="1814441897">
      <w:bodyDiv w:val="1"/>
      <w:marLeft w:val="0"/>
      <w:marRight w:val="0"/>
      <w:marTop w:val="0"/>
      <w:marBottom w:val="0"/>
      <w:divBdr>
        <w:top w:val="none" w:sz="0" w:space="0" w:color="auto"/>
        <w:left w:val="none" w:sz="0" w:space="0" w:color="auto"/>
        <w:bottom w:val="none" w:sz="0" w:space="0" w:color="auto"/>
        <w:right w:val="none" w:sz="0" w:space="0" w:color="auto"/>
      </w:divBdr>
    </w:div>
    <w:div w:id="1821119173">
      <w:bodyDiv w:val="1"/>
      <w:marLeft w:val="0"/>
      <w:marRight w:val="0"/>
      <w:marTop w:val="0"/>
      <w:marBottom w:val="0"/>
      <w:divBdr>
        <w:top w:val="none" w:sz="0" w:space="0" w:color="auto"/>
        <w:left w:val="none" w:sz="0" w:space="0" w:color="auto"/>
        <w:bottom w:val="none" w:sz="0" w:space="0" w:color="auto"/>
        <w:right w:val="none" w:sz="0" w:space="0" w:color="auto"/>
      </w:divBdr>
    </w:div>
    <w:div w:id="1825314515">
      <w:bodyDiv w:val="1"/>
      <w:marLeft w:val="0"/>
      <w:marRight w:val="0"/>
      <w:marTop w:val="0"/>
      <w:marBottom w:val="0"/>
      <w:divBdr>
        <w:top w:val="none" w:sz="0" w:space="0" w:color="auto"/>
        <w:left w:val="none" w:sz="0" w:space="0" w:color="auto"/>
        <w:bottom w:val="none" w:sz="0" w:space="0" w:color="auto"/>
        <w:right w:val="none" w:sz="0" w:space="0" w:color="auto"/>
      </w:divBdr>
    </w:div>
    <w:div w:id="1829712430">
      <w:bodyDiv w:val="1"/>
      <w:marLeft w:val="0"/>
      <w:marRight w:val="0"/>
      <w:marTop w:val="0"/>
      <w:marBottom w:val="0"/>
      <w:divBdr>
        <w:top w:val="none" w:sz="0" w:space="0" w:color="auto"/>
        <w:left w:val="none" w:sz="0" w:space="0" w:color="auto"/>
        <w:bottom w:val="none" w:sz="0" w:space="0" w:color="auto"/>
        <w:right w:val="none" w:sz="0" w:space="0" w:color="auto"/>
      </w:divBdr>
    </w:div>
    <w:div w:id="1836067719">
      <w:bodyDiv w:val="1"/>
      <w:marLeft w:val="0"/>
      <w:marRight w:val="0"/>
      <w:marTop w:val="0"/>
      <w:marBottom w:val="0"/>
      <w:divBdr>
        <w:top w:val="none" w:sz="0" w:space="0" w:color="auto"/>
        <w:left w:val="none" w:sz="0" w:space="0" w:color="auto"/>
        <w:bottom w:val="none" w:sz="0" w:space="0" w:color="auto"/>
        <w:right w:val="none" w:sz="0" w:space="0" w:color="auto"/>
      </w:divBdr>
    </w:div>
    <w:div w:id="1838575100">
      <w:bodyDiv w:val="1"/>
      <w:marLeft w:val="0"/>
      <w:marRight w:val="0"/>
      <w:marTop w:val="0"/>
      <w:marBottom w:val="0"/>
      <w:divBdr>
        <w:top w:val="none" w:sz="0" w:space="0" w:color="auto"/>
        <w:left w:val="none" w:sz="0" w:space="0" w:color="auto"/>
        <w:bottom w:val="none" w:sz="0" w:space="0" w:color="auto"/>
        <w:right w:val="none" w:sz="0" w:space="0" w:color="auto"/>
      </w:divBdr>
    </w:div>
    <w:div w:id="1843276821">
      <w:bodyDiv w:val="1"/>
      <w:marLeft w:val="0"/>
      <w:marRight w:val="0"/>
      <w:marTop w:val="0"/>
      <w:marBottom w:val="0"/>
      <w:divBdr>
        <w:top w:val="none" w:sz="0" w:space="0" w:color="auto"/>
        <w:left w:val="none" w:sz="0" w:space="0" w:color="auto"/>
        <w:bottom w:val="none" w:sz="0" w:space="0" w:color="auto"/>
        <w:right w:val="none" w:sz="0" w:space="0" w:color="auto"/>
      </w:divBdr>
    </w:div>
    <w:div w:id="1844859696">
      <w:bodyDiv w:val="1"/>
      <w:marLeft w:val="0"/>
      <w:marRight w:val="0"/>
      <w:marTop w:val="0"/>
      <w:marBottom w:val="0"/>
      <w:divBdr>
        <w:top w:val="none" w:sz="0" w:space="0" w:color="auto"/>
        <w:left w:val="none" w:sz="0" w:space="0" w:color="auto"/>
        <w:bottom w:val="none" w:sz="0" w:space="0" w:color="auto"/>
        <w:right w:val="none" w:sz="0" w:space="0" w:color="auto"/>
      </w:divBdr>
    </w:div>
    <w:div w:id="1851213477">
      <w:bodyDiv w:val="1"/>
      <w:marLeft w:val="0"/>
      <w:marRight w:val="0"/>
      <w:marTop w:val="0"/>
      <w:marBottom w:val="0"/>
      <w:divBdr>
        <w:top w:val="none" w:sz="0" w:space="0" w:color="auto"/>
        <w:left w:val="none" w:sz="0" w:space="0" w:color="auto"/>
        <w:bottom w:val="none" w:sz="0" w:space="0" w:color="auto"/>
        <w:right w:val="none" w:sz="0" w:space="0" w:color="auto"/>
      </w:divBdr>
    </w:div>
    <w:div w:id="1851985116">
      <w:bodyDiv w:val="1"/>
      <w:marLeft w:val="0"/>
      <w:marRight w:val="0"/>
      <w:marTop w:val="0"/>
      <w:marBottom w:val="0"/>
      <w:divBdr>
        <w:top w:val="none" w:sz="0" w:space="0" w:color="auto"/>
        <w:left w:val="none" w:sz="0" w:space="0" w:color="auto"/>
        <w:bottom w:val="none" w:sz="0" w:space="0" w:color="auto"/>
        <w:right w:val="none" w:sz="0" w:space="0" w:color="auto"/>
      </w:divBdr>
    </w:div>
    <w:div w:id="1860006693">
      <w:bodyDiv w:val="1"/>
      <w:marLeft w:val="0"/>
      <w:marRight w:val="0"/>
      <w:marTop w:val="0"/>
      <w:marBottom w:val="0"/>
      <w:divBdr>
        <w:top w:val="none" w:sz="0" w:space="0" w:color="auto"/>
        <w:left w:val="none" w:sz="0" w:space="0" w:color="auto"/>
        <w:bottom w:val="none" w:sz="0" w:space="0" w:color="auto"/>
        <w:right w:val="none" w:sz="0" w:space="0" w:color="auto"/>
      </w:divBdr>
    </w:div>
    <w:div w:id="1863737710">
      <w:bodyDiv w:val="1"/>
      <w:marLeft w:val="0"/>
      <w:marRight w:val="0"/>
      <w:marTop w:val="0"/>
      <w:marBottom w:val="0"/>
      <w:divBdr>
        <w:top w:val="none" w:sz="0" w:space="0" w:color="auto"/>
        <w:left w:val="none" w:sz="0" w:space="0" w:color="auto"/>
        <w:bottom w:val="none" w:sz="0" w:space="0" w:color="auto"/>
        <w:right w:val="none" w:sz="0" w:space="0" w:color="auto"/>
      </w:divBdr>
    </w:div>
    <w:div w:id="1865243923">
      <w:bodyDiv w:val="1"/>
      <w:marLeft w:val="0"/>
      <w:marRight w:val="0"/>
      <w:marTop w:val="0"/>
      <w:marBottom w:val="0"/>
      <w:divBdr>
        <w:top w:val="none" w:sz="0" w:space="0" w:color="auto"/>
        <w:left w:val="none" w:sz="0" w:space="0" w:color="auto"/>
        <w:bottom w:val="none" w:sz="0" w:space="0" w:color="auto"/>
        <w:right w:val="none" w:sz="0" w:space="0" w:color="auto"/>
      </w:divBdr>
    </w:div>
    <w:div w:id="1867984252">
      <w:bodyDiv w:val="1"/>
      <w:marLeft w:val="0"/>
      <w:marRight w:val="0"/>
      <w:marTop w:val="0"/>
      <w:marBottom w:val="0"/>
      <w:divBdr>
        <w:top w:val="none" w:sz="0" w:space="0" w:color="auto"/>
        <w:left w:val="none" w:sz="0" w:space="0" w:color="auto"/>
        <w:bottom w:val="none" w:sz="0" w:space="0" w:color="auto"/>
        <w:right w:val="none" w:sz="0" w:space="0" w:color="auto"/>
      </w:divBdr>
    </w:div>
    <w:div w:id="1870333726">
      <w:bodyDiv w:val="1"/>
      <w:marLeft w:val="0"/>
      <w:marRight w:val="0"/>
      <w:marTop w:val="0"/>
      <w:marBottom w:val="0"/>
      <w:divBdr>
        <w:top w:val="none" w:sz="0" w:space="0" w:color="auto"/>
        <w:left w:val="none" w:sz="0" w:space="0" w:color="auto"/>
        <w:bottom w:val="none" w:sz="0" w:space="0" w:color="auto"/>
        <w:right w:val="none" w:sz="0" w:space="0" w:color="auto"/>
      </w:divBdr>
    </w:div>
    <w:div w:id="1873374432">
      <w:bodyDiv w:val="1"/>
      <w:marLeft w:val="0"/>
      <w:marRight w:val="0"/>
      <w:marTop w:val="0"/>
      <w:marBottom w:val="0"/>
      <w:divBdr>
        <w:top w:val="none" w:sz="0" w:space="0" w:color="auto"/>
        <w:left w:val="none" w:sz="0" w:space="0" w:color="auto"/>
        <w:bottom w:val="none" w:sz="0" w:space="0" w:color="auto"/>
        <w:right w:val="none" w:sz="0" w:space="0" w:color="auto"/>
      </w:divBdr>
    </w:div>
    <w:div w:id="1884638491">
      <w:bodyDiv w:val="1"/>
      <w:marLeft w:val="0"/>
      <w:marRight w:val="0"/>
      <w:marTop w:val="0"/>
      <w:marBottom w:val="0"/>
      <w:divBdr>
        <w:top w:val="none" w:sz="0" w:space="0" w:color="auto"/>
        <w:left w:val="none" w:sz="0" w:space="0" w:color="auto"/>
        <w:bottom w:val="none" w:sz="0" w:space="0" w:color="auto"/>
        <w:right w:val="none" w:sz="0" w:space="0" w:color="auto"/>
      </w:divBdr>
    </w:div>
    <w:div w:id="1905221161">
      <w:bodyDiv w:val="1"/>
      <w:marLeft w:val="0"/>
      <w:marRight w:val="0"/>
      <w:marTop w:val="0"/>
      <w:marBottom w:val="0"/>
      <w:divBdr>
        <w:top w:val="none" w:sz="0" w:space="0" w:color="auto"/>
        <w:left w:val="none" w:sz="0" w:space="0" w:color="auto"/>
        <w:bottom w:val="none" w:sz="0" w:space="0" w:color="auto"/>
        <w:right w:val="none" w:sz="0" w:space="0" w:color="auto"/>
      </w:divBdr>
    </w:div>
    <w:div w:id="1909924844">
      <w:bodyDiv w:val="1"/>
      <w:marLeft w:val="0"/>
      <w:marRight w:val="0"/>
      <w:marTop w:val="0"/>
      <w:marBottom w:val="0"/>
      <w:divBdr>
        <w:top w:val="none" w:sz="0" w:space="0" w:color="auto"/>
        <w:left w:val="none" w:sz="0" w:space="0" w:color="auto"/>
        <w:bottom w:val="none" w:sz="0" w:space="0" w:color="auto"/>
        <w:right w:val="none" w:sz="0" w:space="0" w:color="auto"/>
      </w:divBdr>
    </w:div>
    <w:div w:id="1922058173">
      <w:bodyDiv w:val="1"/>
      <w:marLeft w:val="0"/>
      <w:marRight w:val="0"/>
      <w:marTop w:val="0"/>
      <w:marBottom w:val="0"/>
      <w:divBdr>
        <w:top w:val="none" w:sz="0" w:space="0" w:color="auto"/>
        <w:left w:val="none" w:sz="0" w:space="0" w:color="auto"/>
        <w:bottom w:val="none" w:sz="0" w:space="0" w:color="auto"/>
        <w:right w:val="none" w:sz="0" w:space="0" w:color="auto"/>
      </w:divBdr>
    </w:div>
    <w:div w:id="1925259449">
      <w:bodyDiv w:val="1"/>
      <w:marLeft w:val="0"/>
      <w:marRight w:val="0"/>
      <w:marTop w:val="0"/>
      <w:marBottom w:val="0"/>
      <w:divBdr>
        <w:top w:val="none" w:sz="0" w:space="0" w:color="auto"/>
        <w:left w:val="none" w:sz="0" w:space="0" w:color="auto"/>
        <w:bottom w:val="none" w:sz="0" w:space="0" w:color="auto"/>
        <w:right w:val="none" w:sz="0" w:space="0" w:color="auto"/>
      </w:divBdr>
    </w:div>
    <w:div w:id="1955935829">
      <w:bodyDiv w:val="1"/>
      <w:marLeft w:val="0"/>
      <w:marRight w:val="0"/>
      <w:marTop w:val="0"/>
      <w:marBottom w:val="0"/>
      <w:divBdr>
        <w:top w:val="none" w:sz="0" w:space="0" w:color="auto"/>
        <w:left w:val="none" w:sz="0" w:space="0" w:color="auto"/>
        <w:bottom w:val="none" w:sz="0" w:space="0" w:color="auto"/>
        <w:right w:val="none" w:sz="0" w:space="0" w:color="auto"/>
      </w:divBdr>
    </w:div>
    <w:div w:id="1956792076">
      <w:bodyDiv w:val="1"/>
      <w:marLeft w:val="0"/>
      <w:marRight w:val="0"/>
      <w:marTop w:val="0"/>
      <w:marBottom w:val="0"/>
      <w:divBdr>
        <w:top w:val="none" w:sz="0" w:space="0" w:color="auto"/>
        <w:left w:val="none" w:sz="0" w:space="0" w:color="auto"/>
        <w:bottom w:val="none" w:sz="0" w:space="0" w:color="auto"/>
        <w:right w:val="none" w:sz="0" w:space="0" w:color="auto"/>
      </w:divBdr>
    </w:div>
    <w:div w:id="1976982763">
      <w:bodyDiv w:val="1"/>
      <w:marLeft w:val="0"/>
      <w:marRight w:val="0"/>
      <w:marTop w:val="0"/>
      <w:marBottom w:val="0"/>
      <w:divBdr>
        <w:top w:val="none" w:sz="0" w:space="0" w:color="auto"/>
        <w:left w:val="none" w:sz="0" w:space="0" w:color="auto"/>
        <w:bottom w:val="none" w:sz="0" w:space="0" w:color="auto"/>
        <w:right w:val="none" w:sz="0" w:space="0" w:color="auto"/>
      </w:divBdr>
    </w:div>
    <w:div w:id="1984657322">
      <w:bodyDiv w:val="1"/>
      <w:marLeft w:val="0"/>
      <w:marRight w:val="0"/>
      <w:marTop w:val="0"/>
      <w:marBottom w:val="0"/>
      <w:divBdr>
        <w:top w:val="none" w:sz="0" w:space="0" w:color="auto"/>
        <w:left w:val="none" w:sz="0" w:space="0" w:color="auto"/>
        <w:bottom w:val="none" w:sz="0" w:space="0" w:color="auto"/>
        <w:right w:val="none" w:sz="0" w:space="0" w:color="auto"/>
      </w:divBdr>
    </w:div>
    <w:div w:id="1986935395">
      <w:bodyDiv w:val="1"/>
      <w:marLeft w:val="0"/>
      <w:marRight w:val="0"/>
      <w:marTop w:val="0"/>
      <w:marBottom w:val="0"/>
      <w:divBdr>
        <w:top w:val="none" w:sz="0" w:space="0" w:color="auto"/>
        <w:left w:val="none" w:sz="0" w:space="0" w:color="auto"/>
        <w:bottom w:val="none" w:sz="0" w:space="0" w:color="auto"/>
        <w:right w:val="none" w:sz="0" w:space="0" w:color="auto"/>
      </w:divBdr>
    </w:div>
    <w:div w:id="2002342200">
      <w:bodyDiv w:val="1"/>
      <w:marLeft w:val="0"/>
      <w:marRight w:val="0"/>
      <w:marTop w:val="0"/>
      <w:marBottom w:val="0"/>
      <w:divBdr>
        <w:top w:val="none" w:sz="0" w:space="0" w:color="auto"/>
        <w:left w:val="none" w:sz="0" w:space="0" w:color="auto"/>
        <w:bottom w:val="none" w:sz="0" w:space="0" w:color="auto"/>
        <w:right w:val="none" w:sz="0" w:space="0" w:color="auto"/>
      </w:divBdr>
    </w:div>
    <w:div w:id="2018267375">
      <w:bodyDiv w:val="1"/>
      <w:marLeft w:val="0"/>
      <w:marRight w:val="0"/>
      <w:marTop w:val="0"/>
      <w:marBottom w:val="0"/>
      <w:divBdr>
        <w:top w:val="none" w:sz="0" w:space="0" w:color="auto"/>
        <w:left w:val="none" w:sz="0" w:space="0" w:color="auto"/>
        <w:bottom w:val="none" w:sz="0" w:space="0" w:color="auto"/>
        <w:right w:val="none" w:sz="0" w:space="0" w:color="auto"/>
      </w:divBdr>
    </w:div>
    <w:div w:id="2018926237">
      <w:bodyDiv w:val="1"/>
      <w:marLeft w:val="0"/>
      <w:marRight w:val="0"/>
      <w:marTop w:val="0"/>
      <w:marBottom w:val="0"/>
      <w:divBdr>
        <w:top w:val="none" w:sz="0" w:space="0" w:color="auto"/>
        <w:left w:val="none" w:sz="0" w:space="0" w:color="auto"/>
        <w:bottom w:val="none" w:sz="0" w:space="0" w:color="auto"/>
        <w:right w:val="none" w:sz="0" w:space="0" w:color="auto"/>
      </w:divBdr>
    </w:div>
    <w:div w:id="2021543146">
      <w:bodyDiv w:val="1"/>
      <w:marLeft w:val="0"/>
      <w:marRight w:val="0"/>
      <w:marTop w:val="0"/>
      <w:marBottom w:val="0"/>
      <w:divBdr>
        <w:top w:val="none" w:sz="0" w:space="0" w:color="auto"/>
        <w:left w:val="none" w:sz="0" w:space="0" w:color="auto"/>
        <w:bottom w:val="none" w:sz="0" w:space="0" w:color="auto"/>
        <w:right w:val="none" w:sz="0" w:space="0" w:color="auto"/>
      </w:divBdr>
    </w:div>
    <w:div w:id="2024354508">
      <w:bodyDiv w:val="1"/>
      <w:marLeft w:val="0"/>
      <w:marRight w:val="0"/>
      <w:marTop w:val="0"/>
      <w:marBottom w:val="0"/>
      <w:divBdr>
        <w:top w:val="none" w:sz="0" w:space="0" w:color="auto"/>
        <w:left w:val="none" w:sz="0" w:space="0" w:color="auto"/>
        <w:bottom w:val="none" w:sz="0" w:space="0" w:color="auto"/>
        <w:right w:val="none" w:sz="0" w:space="0" w:color="auto"/>
      </w:divBdr>
    </w:div>
    <w:div w:id="2030139569">
      <w:bodyDiv w:val="1"/>
      <w:marLeft w:val="0"/>
      <w:marRight w:val="0"/>
      <w:marTop w:val="0"/>
      <w:marBottom w:val="0"/>
      <w:divBdr>
        <w:top w:val="none" w:sz="0" w:space="0" w:color="auto"/>
        <w:left w:val="none" w:sz="0" w:space="0" w:color="auto"/>
        <w:bottom w:val="none" w:sz="0" w:space="0" w:color="auto"/>
        <w:right w:val="none" w:sz="0" w:space="0" w:color="auto"/>
      </w:divBdr>
    </w:div>
    <w:div w:id="2041928355">
      <w:bodyDiv w:val="1"/>
      <w:marLeft w:val="0"/>
      <w:marRight w:val="0"/>
      <w:marTop w:val="0"/>
      <w:marBottom w:val="0"/>
      <w:divBdr>
        <w:top w:val="none" w:sz="0" w:space="0" w:color="auto"/>
        <w:left w:val="none" w:sz="0" w:space="0" w:color="auto"/>
        <w:bottom w:val="none" w:sz="0" w:space="0" w:color="auto"/>
        <w:right w:val="none" w:sz="0" w:space="0" w:color="auto"/>
      </w:divBdr>
    </w:div>
    <w:div w:id="2043938177">
      <w:bodyDiv w:val="1"/>
      <w:marLeft w:val="0"/>
      <w:marRight w:val="0"/>
      <w:marTop w:val="0"/>
      <w:marBottom w:val="0"/>
      <w:divBdr>
        <w:top w:val="none" w:sz="0" w:space="0" w:color="auto"/>
        <w:left w:val="none" w:sz="0" w:space="0" w:color="auto"/>
        <w:bottom w:val="none" w:sz="0" w:space="0" w:color="auto"/>
        <w:right w:val="none" w:sz="0" w:space="0" w:color="auto"/>
      </w:divBdr>
    </w:div>
    <w:div w:id="2049718244">
      <w:bodyDiv w:val="1"/>
      <w:marLeft w:val="0"/>
      <w:marRight w:val="0"/>
      <w:marTop w:val="0"/>
      <w:marBottom w:val="0"/>
      <w:divBdr>
        <w:top w:val="none" w:sz="0" w:space="0" w:color="auto"/>
        <w:left w:val="none" w:sz="0" w:space="0" w:color="auto"/>
        <w:bottom w:val="none" w:sz="0" w:space="0" w:color="auto"/>
        <w:right w:val="none" w:sz="0" w:space="0" w:color="auto"/>
      </w:divBdr>
    </w:div>
    <w:div w:id="2063020456">
      <w:bodyDiv w:val="1"/>
      <w:marLeft w:val="0"/>
      <w:marRight w:val="0"/>
      <w:marTop w:val="0"/>
      <w:marBottom w:val="0"/>
      <w:divBdr>
        <w:top w:val="none" w:sz="0" w:space="0" w:color="auto"/>
        <w:left w:val="none" w:sz="0" w:space="0" w:color="auto"/>
        <w:bottom w:val="none" w:sz="0" w:space="0" w:color="auto"/>
        <w:right w:val="none" w:sz="0" w:space="0" w:color="auto"/>
      </w:divBdr>
    </w:div>
    <w:div w:id="2065831881">
      <w:bodyDiv w:val="1"/>
      <w:marLeft w:val="0"/>
      <w:marRight w:val="0"/>
      <w:marTop w:val="0"/>
      <w:marBottom w:val="0"/>
      <w:divBdr>
        <w:top w:val="none" w:sz="0" w:space="0" w:color="auto"/>
        <w:left w:val="none" w:sz="0" w:space="0" w:color="auto"/>
        <w:bottom w:val="none" w:sz="0" w:space="0" w:color="auto"/>
        <w:right w:val="none" w:sz="0" w:space="0" w:color="auto"/>
      </w:divBdr>
    </w:div>
    <w:div w:id="2073579741">
      <w:bodyDiv w:val="1"/>
      <w:marLeft w:val="0"/>
      <w:marRight w:val="0"/>
      <w:marTop w:val="0"/>
      <w:marBottom w:val="0"/>
      <w:divBdr>
        <w:top w:val="none" w:sz="0" w:space="0" w:color="auto"/>
        <w:left w:val="none" w:sz="0" w:space="0" w:color="auto"/>
        <w:bottom w:val="none" w:sz="0" w:space="0" w:color="auto"/>
        <w:right w:val="none" w:sz="0" w:space="0" w:color="auto"/>
      </w:divBdr>
    </w:div>
    <w:div w:id="2079555229">
      <w:bodyDiv w:val="1"/>
      <w:marLeft w:val="0"/>
      <w:marRight w:val="0"/>
      <w:marTop w:val="0"/>
      <w:marBottom w:val="0"/>
      <w:divBdr>
        <w:top w:val="none" w:sz="0" w:space="0" w:color="auto"/>
        <w:left w:val="none" w:sz="0" w:space="0" w:color="auto"/>
        <w:bottom w:val="none" w:sz="0" w:space="0" w:color="auto"/>
        <w:right w:val="none" w:sz="0" w:space="0" w:color="auto"/>
      </w:divBdr>
    </w:div>
    <w:div w:id="2105420662">
      <w:bodyDiv w:val="1"/>
      <w:marLeft w:val="0"/>
      <w:marRight w:val="0"/>
      <w:marTop w:val="0"/>
      <w:marBottom w:val="0"/>
      <w:divBdr>
        <w:top w:val="none" w:sz="0" w:space="0" w:color="auto"/>
        <w:left w:val="none" w:sz="0" w:space="0" w:color="auto"/>
        <w:bottom w:val="none" w:sz="0" w:space="0" w:color="auto"/>
        <w:right w:val="none" w:sz="0" w:space="0" w:color="auto"/>
      </w:divBdr>
    </w:div>
    <w:div w:id="2113503186">
      <w:bodyDiv w:val="1"/>
      <w:marLeft w:val="0"/>
      <w:marRight w:val="0"/>
      <w:marTop w:val="0"/>
      <w:marBottom w:val="0"/>
      <w:divBdr>
        <w:top w:val="none" w:sz="0" w:space="0" w:color="auto"/>
        <w:left w:val="none" w:sz="0" w:space="0" w:color="auto"/>
        <w:bottom w:val="none" w:sz="0" w:space="0" w:color="auto"/>
        <w:right w:val="none" w:sz="0" w:space="0" w:color="auto"/>
      </w:divBdr>
    </w:div>
    <w:div w:id="2115203775">
      <w:bodyDiv w:val="1"/>
      <w:marLeft w:val="0"/>
      <w:marRight w:val="0"/>
      <w:marTop w:val="0"/>
      <w:marBottom w:val="0"/>
      <w:divBdr>
        <w:top w:val="none" w:sz="0" w:space="0" w:color="auto"/>
        <w:left w:val="none" w:sz="0" w:space="0" w:color="auto"/>
        <w:bottom w:val="none" w:sz="0" w:space="0" w:color="auto"/>
        <w:right w:val="none" w:sz="0" w:space="0" w:color="auto"/>
      </w:divBdr>
    </w:div>
    <w:div w:id="2137064387">
      <w:bodyDiv w:val="1"/>
      <w:marLeft w:val="0"/>
      <w:marRight w:val="0"/>
      <w:marTop w:val="0"/>
      <w:marBottom w:val="0"/>
      <w:divBdr>
        <w:top w:val="none" w:sz="0" w:space="0" w:color="auto"/>
        <w:left w:val="none" w:sz="0" w:space="0" w:color="auto"/>
        <w:bottom w:val="none" w:sz="0" w:space="0" w:color="auto"/>
        <w:right w:val="none" w:sz="0" w:space="0" w:color="auto"/>
      </w:divBdr>
    </w:div>
    <w:div w:id="21447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25002D871AF4398D67A2A05CB8F53" ma:contentTypeVersion="16" ma:contentTypeDescription="Create a new document." ma:contentTypeScope="" ma:versionID="a88ff7d4aeeba1e0252bbdc1930abbd0">
  <xsd:schema xmlns:xsd="http://www.w3.org/2001/XMLSchema" xmlns:xs="http://www.w3.org/2001/XMLSchema" xmlns:p="http://schemas.microsoft.com/office/2006/metadata/properties" xmlns:ns1="http://schemas.microsoft.com/sharepoint/v3" xmlns:ns3="3fbf6fca-d230-4708-aac0-caea7b7b6fb8" xmlns:ns4="46fb99a0-833d-4efe-bc1e-b2a0eeca63c2" targetNamespace="http://schemas.microsoft.com/office/2006/metadata/properties" ma:root="true" ma:fieldsID="3677025b64c512fb7014d902c7f97248" ns1:_="" ns3:_="" ns4:_="">
    <xsd:import namespace="http://schemas.microsoft.com/sharepoint/v3"/>
    <xsd:import namespace="3fbf6fca-d230-4708-aac0-caea7b7b6fb8"/>
    <xsd:import namespace="46fb99a0-833d-4efe-bc1e-b2a0eeca63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f6fca-d230-4708-aac0-caea7b7b6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b99a0-833d-4efe-bc1e-b2a0eeca63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B515C9-B2B3-4B08-AE15-AEBCCCF2942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B55C3D9-013C-4AAE-B102-43499DC7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bf6fca-d230-4708-aac0-caea7b7b6fb8"/>
    <ds:schemaRef ds:uri="46fb99a0-833d-4efe-bc1e-b2a0eeca6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1C844-99D0-41F0-80BC-8770B6870CC7}">
  <ds:schemaRefs>
    <ds:schemaRef ds:uri="http://schemas.openxmlformats.org/officeDocument/2006/bibliography"/>
  </ds:schemaRefs>
</ds:datastoreItem>
</file>

<file path=customXml/itemProps5.xml><?xml version="1.0" encoding="utf-8"?>
<ds:datastoreItem xmlns:ds="http://schemas.openxmlformats.org/officeDocument/2006/customXml" ds:itemID="{F4423A84-95F3-4DBD-8920-A230667E8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14</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Drake Student Survey</vt:lpstr>
    </vt:vector>
  </TitlesOfParts>
  <Company>Drake University</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Drake Student Survey</dc:title>
  <dc:subject>Executive Findings</dc:subject>
  <dc:creator>Rachel Boon</dc:creator>
  <cp:keywords/>
  <dc:description/>
  <cp:lastModifiedBy>Christine Marchand</cp:lastModifiedBy>
  <cp:revision>241</cp:revision>
  <cp:lastPrinted>2018-06-15T18:37:00Z</cp:lastPrinted>
  <dcterms:created xsi:type="dcterms:W3CDTF">2023-06-05T13:32:00Z</dcterms:created>
  <dcterms:modified xsi:type="dcterms:W3CDTF">2023-07-12T19:45:00Z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0x01010042925002D871AF4398D67A2A05CB8F53</vt:lpwstr>
  </property>
  <property fmtid="{D5CDD505-2E9C-101B-9397-08002B2CF9AE}" pid="3" name="GrammarlyDocumentId">
    <vt:lpwstr>db643e80bf84f360265c453d49e19a48ad89d72462046e28152f4175f3353171</vt:lpwstr>
  </property>
</Properties>
</file>